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  <w:hyperlink r:id="rId9" w:history="1">
        <w:r w:rsidRPr="00A61F0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sekretariat.rck@gmail.com</w:t>
        </w:r>
      </w:hyperlink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  <w:hyperlink r:id="rId10" w:history="1">
        <w:r w:rsidRPr="0050599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artystyczny.rck@gmail.com</w:t>
        </w:r>
      </w:hyperlink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Pr="00AF5F12" w:rsidRDefault="00FA7CAE" w:rsidP="00FA7CAE">
      <w:pPr>
        <w:spacing w:after="120"/>
        <w:rPr>
          <w:rFonts w:cs="Times New Roman"/>
          <w:sz w:val="24"/>
          <w:szCs w:val="24"/>
        </w:rPr>
      </w:pPr>
    </w:p>
    <w:p w:rsidR="00207B1B" w:rsidRPr="00AF5F12" w:rsidRDefault="00207B1B" w:rsidP="00AF1D09">
      <w:pPr>
        <w:pStyle w:val="NormalnyWeb"/>
        <w:spacing w:after="0"/>
        <w:jc w:val="center"/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</w:pPr>
      <w:r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ZAWIADOMIENIE</w:t>
      </w:r>
      <w:r w:rsidR="00704D7E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 </w:t>
      </w:r>
      <w:r w:rsidR="00954DB2"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O </w:t>
      </w:r>
      <w:r w:rsidR="00742B06"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W</w:t>
      </w:r>
      <w:r w:rsidR="00427324"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YBORZE NAJKORZYSTNIEJSZEJ</w:t>
      </w:r>
      <w:r w:rsidR="00C170EE"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 OFERTY</w:t>
      </w:r>
    </w:p>
    <w:p w:rsidR="00C170EE" w:rsidRPr="00AF5F12" w:rsidRDefault="00954DB2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SPRAWA NR 02/DT</w:t>
      </w:r>
      <w:r w:rsidR="00C170EE" w:rsidRPr="00AF5F12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/TZR/2016</w:t>
      </w:r>
    </w:p>
    <w:p w:rsidR="00AF1D09" w:rsidRPr="00AF5F12" w:rsidRDefault="00AF1D09" w:rsidP="00AF1D09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954DB2" w:rsidRPr="00AF5F12" w:rsidRDefault="00FA7CAE" w:rsidP="00954DB2">
      <w:pPr>
        <w:tabs>
          <w:tab w:val="left" w:pos="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AF5F12">
        <w:rPr>
          <w:rFonts w:eastAsia="Times New Roman" w:cs="Arial"/>
          <w:b/>
          <w:sz w:val="24"/>
          <w:szCs w:val="24"/>
          <w:lang w:eastAsia="pl-PL"/>
        </w:rPr>
        <w:t>Dot. postępowania o zamówienie publiczne prowadzonego w trybie przetargu nieograniczonego na</w:t>
      </w:r>
      <w:r w:rsidR="00C170EE" w:rsidRPr="00AF5F12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54DB2" w:rsidRPr="00AF5F12">
        <w:rPr>
          <w:rFonts w:cs="Arial"/>
          <w:b/>
          <w:sz w:val="24"/>
          <w:szCs w:val="24"/>
        </w:rPr>
        <w:t>dostawę</w:t>
      </w:r>
      <w:r w:rsidR="00954DB2" w:rsidRPr="00AF5F12">
        <w:rPr>
          <w:rFonts w:cs="Arial"/>
          <w:b/>
          <w:sz w:val="24"/>
          <w:szCs w:val="24"/>
        </w:rPr>
        <w:t xml:space="preserve"> i konfiguracj</w:t>
      </w:r>
      <w:r w:rsidR="00954DB2" w:rsidRPr="00AF5F12">
        <w:rPr>
          <w:rFonts w:cs="Arial"/>
          <w:b/>
          <w:sz w:val="24"/>
          <w:szCs w:val="24"/>
        </w:rPr>
        <w:t>ę</w:t>
      </w:r>
      <w:r w:rsidR="00954DB2" w:rsidRPr="00AF5F12">
        <w:rPr>
          <w:rFonts w:cs="Arial"/>
          <w:b/>
          <w:sz w:val="24"/>
          <w:szCs w:val="24"/>
        </w:rPr>
        <w:t xml:space="preserve"> oświetlenia scenicznego</w:t>
      </w:r>
      <w:r w:rsidR="00954DB2" w:rsidRPr="00AF5F12">
        <w:rPr>
          <w:rFonts w:cs="Arial"/>
          <w:b/>
          <w:sz w:val="24"/>
          <w:szCs w:val="24"/>
        </w:rPr>
        <w:t xml:space="preserve"> </w:t>
      </w:r>
      <w:r w:rsidR="00954DB2" w:rsidRPr="00AF5F12">
        <w:rPr>
          <w:rFonts w:cs="Arial"/>
          <w:b/>
          <w:sz w:val="24"/>
          <w:szCs w:val="24"/>
        </w:rPr>
        <w:t>na potrzeby Teatru Ziemi Rybnickiej</w:t>
      </w:r>
    </w:p>
    <w:p w:rsidR="00954DB2" w:rsidRDefault="00954DB2" w:rsidP="00954DB2">
      <w:pPr>
        <w:jc w:val="center"/>
        <w:rPr>
          <w:sz w:val="28"/>
          <w:szCs w:val="28"/>
        </w:rPr>
      </w:pPr>
    </w:p>
    <w:p w:rsidR="003C41B3" w:rsidRPr="00AF5F12" w:rsidRDefault="00704D7E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>
        <w:rPr>
          <w:rFonts w:cs="Times New Roman"/>
        </w:rPr>
        <w:t>Z</w:t>
      </w:r>
      <w:r w:rsidR="00265D9F" w:rsidRPr="00AF5F12">
        <w:rPr>
          <w:rFonts w:cs="Times New Roman"/>
        </w:rPr>
        <w:t>amawiający</w:t>
      </w:r>
      <w:r w:rsidR="003C41B3" w:rsidRPr="00AF5F12">
        <w:rPr>
          <w:rFonts w:cs="Times New Roman"/>
        </w:rPr>
        <w:t xml:space="preserve"> na podstawie art. 92 ust. 1 pkt. 1 ustawy P</w:t>
      </w:r>
      <w:r w:rsidR="00600047">
        <w:rPr>
          <w:rFonts w:cs="Times New Roman"/>
        </w:rPr>
        <w:t xml:space="preserve">rawo </w:t>
      </w:r>
      <w:r w:rsidR="00265D9F" w:rsidRPr="00AF5F12">
        <w:rPr>
          <w:rFonts w:cs="Times New Roman"/>
        </w:rPr>
        <w:t>z</w:t>
      </w:r>
      <w:r w:rsidR="00600047">
        <w:rPr>
          <w:rFonts w:cs="Times New Roman"/>
        </w:rPr>
        <w:t xml:space="preserve">amówień </w:t>
      </w:r>
      <w:r w:rsidR="00265D9F" w:rsidRPr="00AF5F12">
        <w:rPr>
          <w:rFonts w:cs="Times New Roman"/>
        </w:rPr>
        <w:t>p</w:t>
      </w:r>
      <w:r w:rsidR="00600047">
        <w:rPr>
          <w:rFonts w:cs="Times New Roman"/>
        </w:rPr>
        <w:t>ublicznych (tekst jednolity Dz.U. z 2015 r. poz. 2164</w:t>
      </w:r>
      <w:r>
        <w:rPr>
          <w:rFonts w:cs="Times New Roman"/>
        </w:rPr>
        <w:t xml:space="preserve"> ze zmianami</w:t>
      </w:r>
      <w:r w:rsidR="00600047">
        <w:rPr>
          <w:rFonts w:cs="Times New Roman"/>
        </w:rPr>
        <w:t>)</w:t>
      </w:r>
      <w:r w:rsidR="003C41B3" w:rsidRPr="00AF5F12">
        <w:rPr>
          <w:rFonts w:cs="Times New Roman"/>
        </w:rPr>
        <w:t xml:space="preserve"> informuje o wynikach postępowania przetargowego dla przetargu jw. Komisja pr</w:t>
      </w:r>
      <w:r w:rsidR="004A462C" w:rsidRPr="00AF5F12">
        <w:rPr>
          <w:rFonts w:cs="Times New Roman"/>
        </w:rPr>
        <w:t>z</w:t>
      </w:r>
      <w:r w:rsidR="00954DB2" w:rsidRPr="00AF5F12">
        <w:rPr>
          <w:rFonts w:cs="Times New Roman"/>
        </w:rPr>
        <w:t>etargowa na posiedzeniu w dniu 4</w:t>
      </w:r>
      <w:r w:rsidR="004A462C" w:rsidRPr="00AF5F12">
        <w:rPr>
          <w:rFonts w:cs="Times New Roman"/>
        </w:rPr>
        <w:t xml:space="preserve"> </w:t>
      </w:r>
      <w:r w:rsidR="00954DB2" w:rsidRPr="00AF5F12">
        <w:rPr>
          <w:rFonts w:cs="Times New Roman"/>
        </w:rPr>
        <w:t>lipc</w:t>
      </w:r>
      <w:r w:rsidR="004A462C" w:rsidRPr="00AF5F12">
        <w:rPr>
          <w:rFonts w:cs="Times New Roman"/>
        </w:rPr>
        <w:t>a 2016</w:t>
      </w:r>
      <w:r w:rsidR="003C41B3" w:rsidRPr="00AF5F12">
        <w:rPr>
          <w:rFonts w:cs="Times New Roman"/>
        </w:rPr>
        <w:t xml:space="preserve"> r. wybrała ofertę złożoną przez Wykonawcę:</w:t>
      </w:r>
      <w:r w:rsidR="003C41B3" w:rsidRPr="00AF5F12">
        <w:rPr>
          <w:rFonts w:cs="Times New Roman"/>
          <w:b/>
        </w:rPr>
        <w:t xml:space="preserve"> </w:t>
      </w:r>
    </w:p>
    <w:p w:rsidR="00AF5F12" w:rsidRPr="00AF5F12" w:rsidRDefault="00AF5F12" w:rsidP="00704D7E">
      <w:pPr>
        <w:tabs>
          <w:tab w:val="left" w:pos="74"/>
        </w:tabs>
        <w:spacing w:after="0"/>
        <w:ind w:left="74"/>
        <w:mirrorIndents/>
        <w:jc w:val="center"/>
        <w:rPr>
          <w:b/>
          <w:lang w:val="en-US"/>
        </w:rPr>
      </w:pPr>
      <w:r w:rsidRPr="00AF5F12">
        <w:rPr>
          <w:b/>
          <w:lang w:val="en-US"/>
        </w:rPr>
        <w:t>F.H.U. ELWO-LIGHT PIOTR WOJ</w:t>
      </w:r>
      <w:r w:rsidRPr="00AF5F12">
        <w:rPr>
          <w:b/>
          <w:lang w:val="en-US"/>
        </w:rPr>
        <w:t>TAS</w:t>
      </w:r>
    </w:p>
    <w:p w:rsidR="00AF5F12" w:rsidRPr="00AF5F12" w:rsidRDefault="00AF5F12" w:rsidP="00704D7E">
      <w:pPr>
        <w:tabs>
          <w:tab w:val="left" w:pos="74"/>
        </w:tabs>
        <w:spacing w:after="0"/>
        <w:ind w:left="74"/>
        <w:mirrorIndents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F5F12">
        <w:t>OŚ. 2 PUŁKU LOTNICZEGO 28A lok. 2</w:t>
      </w:r>
      <w:r w:rsidRPr="00AF5F12">
        <w:t xml:space="preserve"> 31-869 KRAKÓW</w:t>
      </w:r>
    </w:p>
    <w:p w:rsidR="003C41B3" w:rsidRPr="00AF5F12" w:rsidRDefault="00B11DBE" w:rsidP="00AF5F12">
      <w:pPr>
        <w:tabs>
          <w:tab w:val="left" w:pos="74"/>
        </w:tabs>
        <w:ind w:left="74"/>
        <w:mirrorIndents/>
        <w:jc w:val="center"/>
        <w:rPr>
          <w:b/>
          <w:bCs/>
        </w:rPr>
      </w:pPr>
      <w:r w:rsidRPr="00AF5F12">
        <w:rPr>
          <w:b/>
          <w:bCs/>
        </w:rPr>
        <w:t xml:space="preserve">Cena oferty: </w:t>
      </w:r>
      <w:r w:rsidR="00D763C4" w:rsidRPr="00AF5F12">
        <w:rPr>
          <w:b/>
          <w:bCs/>
        </w:rPr>
        <w:t xml:space="preserve"> </w:t>
      </w:r>
      <w:r w:rsidR="00AF5F12" w:rsidRPr="00AF5F12">
        <w:rPr>
          <w:b/>
          <w:bCs/>
        </w:rPr>
        <w:t>624.594,00</w:t>
      </w:r>
      <w:r w:rsidR="003462E7" w:rsidRPr="00AF5F12">
        <w:t xml:space="preserve"> </w:t>
      </w:r>
      <w:r w:rsidR="003C41B3" w:rsidRPr="00AF5F12">
        <w:rPr>
          <w:b/>
        </w:rPr>
        <w:t>zł</w:t>
      </w:r>
      <w:r w:rsidR="003C41B3" w:rsidRPr="00AF5F12">
        <w:rPr>
          <w:b/>
          <w:bCs/>
        </w:rPr>
        <w:t xml:space="preserve"> (z pod. VAT)</w:t>
      </w:r>
    </w:p>
    <w:p w:rsidR="003462E7" w:rsidRPr="00AF5F12" w:rsidRDefault="003462E7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105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6933"/>
        <w:gridCol w:w="1558"/>
      </w:tblGrid>
      <w:tr w:rsidR="00C170EE" w:rsidRPr="003462E7" w:rsidTr="00704D7E">
        <w:trPr>
          <w:trHeight w:val="624"/>
          <w:tblHeader/>
        </w:trPr>
        <w:tc>
          <w:tcPr>
            <w:tcW w:w="411" w:type="pct"/>
            <w:shd w:val="clear" w:color="auto" w:fill="CCFFFF"/>
            <w:vAlign w:val="center"/>
          </w:tcPr>
          <w:p w:rsidR="003462E7" w:rsidRPr="003462E7" w:rsidRDefault="003462E7" w:rsidP="00912816">
            <w:pPr>
              <w:jc w:val="center"/>
              <w:rPr>
                <w:rFonts w:cs="Tahoma"/>
              </w:rPr>
            </w:pPr>
            <w:r w:rsidRPr="003462E7">
              <w:rPr>
                <w:rFonts w:cs="Tahoma"/>
              </w:rPr>
              <w:t>Numer oferty</w:t>
            </w:r>
          </w:p>
        </w:tc>
        <w:tc>
          <w:tcPr>
            <w:tcW w:w="3747" w:type="pct"/>
            <w:shd w:val="clear" w:color="auto" w:fill="CCFFFF"/>
            <w:vAlign w:val="center"/>
          </w:tcPr>
          <w:p w:rsidR="003462E7" w:rsidRPr="003462E7" w:rsidRDefault="003462E7" w:rsidP="00912816">
            <w:pPr>
              <w:jc w:val="center"/>
              <w:rPr>
                <w:rFonts w:cs="Tahoma"/>
              </w:rPr>
            </w:pPr>
            <w:r w:rsidRPr="003462E7">
              <w:rPr>
                <w:rFonts w:cs="Tahoma"/>
              </w:rPr>
              <w:t>Firma (nazwa) lub nazwisko oraz adres Wykonawcy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CCFFFF"/>
          </w:tcPr>
          <w:p w:rsidR="003462E7" w:rsidRPr="003462E7" w:rsidRDefault="003462E7" w:rsidP="00912816">
            <w:pPr>
              <w:jc w:val="center"/>
              <w:rPr>
                <w:rFonts w:cs="Tahoma"/>
              </w:rPr>
            </w:pPr>
            <w:r w:rsidRPr="003462E7">
              <w:rPr>
                <w:rFonts w:cs="Tahoma"/>
              </w:rPr>
              <w:t xml:space="preserve">Suma punktów </w:t>
            </w:r>
          </w:p>
        </w:tc>
      </w:tr>
      <w:tr w:rsidR="00C170EE" w:rsidRPr="003462E7" w:rsidTr="00704D7E">
        <w:trPr>
          <w:cantSplit/>
          <w:trHeight w:val="805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12" w:rsidRPr="00AF5F12" w:rsidRDefault="00AF5F12" w:rsidP="00AF5F12">
            <w:pPr>
              <w:tabs>
                <w:tab w:val="left" w:pos="74"/>
              </w:tabs>
              <w:ind w:left="74"/>
              <w:mirrorIndents/>
              <w:jc w:val="center"/>
              <w:rPr>
                <w:b/>
                <w:lang w:val="en-US"/>
              </w:rPr>
            </w:pPr>
            <w:r w:rsidRPr="00AF5F12">
              <w:rPr>
                <w:b/>
                <w:lang w:val="en-US"/>
              </w:rPr>
              <w:t>F.H.U. ELWO-LIGHT PIOTR WOJTAS</w:t>
            </w:r>
          </w:p>
          <w:p w:rsidR="00AF5F12" w:rsidRPr="00AF5F12" w:rsidRDefault="00AF5F12" w:rsidP="00AF5F12">
            <w:pPr>
              <w:tabs>
                <w:tab w:val="left" w:pos="74"/>
              </w:tabs>
              <w:ind w:left="74"/>
              <w:mirrorIndents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5F12">
              <w:t>OŚ. 2 PUŁKU LOTNICZEGO 28A lok. 2 31-869 KRAKÓW</w:t>
            </w:r>
          </w:p>
          <w:p w:rsidR="003462E7" w:rsidRPr="00C170EE" w:rsidRDefault="003462E7" w:rsidP="00C170EE">
            <w:pPr>
              <w:tabs>
                <w:tab w:val="left" w:pos="74"/>
              </w:tabs>
              <w:spacing w:after="0" w:line="240" w:lineRule="auto"/>
              <w:ind w:left="74"/>
              <w:mirrorIndents/>
              <w:jc w:val="both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2" w:rsidRDefault="00AF5F12" w:rsidP="003462E7">
            <w:pPr>
              <w:spacing w:after="0" w:line="360" w:lineRule="auto"/>
              <w:mirrorIndents/>
              <w:jc w:val="center"/>
            </w:pPr>
          </w:p>
          <w:p w:rsidR="00AF5F12" w:rsidRPr="003462E7" w:rsidRDefault="00AF5F12" w:rsidP="003462E7">
            <w:pPr>
              <w:spacing w:after="0" w:line="360" w:lineRule="auto"/>
              <w:mirrorIndents/>
              <w:jc w:val="center"/>
            </w:pPr>
            <w:r>
              <w:t>92</w:t>
            </w:r>
          </w:p>
        </w:tc>
      </w:tr>
    </w:tbl>
    <w:p w:rsidR="003C41B3" w:rsidRPr="003462E7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170EE" w:rsidRDefault="003C41B3" w:rsidP="00704D7E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  <w:r w:rsidRPr="003462E7">
        <w:rPr>
          <w:rFonts w:cs="Times New Roman"/>
          <w:sz w:val="22"/>
          <w:szCs w:val="22"/>
        </w:rPr>
        <w:t>W po</w:t>
      </w:r>
      <w:r w:rsidR="003462E7" w:rsidRPr="003462E7">
        <w:rPr>
          <w:rFonts w:cs="Times New Roman"/>
          <w:sz w:val="22"/>
          <w:szCs w:val="22"/>
        </w:rPr>
        <w:t>stępowaniu zastosowano kryteria</w:t>
      </w:r>
      <w:r w:rsidRPr="003462E7">
        <w:rPr>
          <w:rFonts w:cs="Times New Roman"/>
          <w:sz w:val="22"/>
          <w:szCs w:val="22"/>
        </w:rPr>
        <w:t xml:space="preserve"> – cena</w:t>
      </w:r>
      <w:r w:rsidR="00AF5F12">
        <w:rPr>
          <w:rFonts w:cs="Times New Roman"/>
          <w:sz w:val="22"/>
          <w:szCs w:val="22"/>
        </w:rPr>
        <w:t>, parametry techniczne i okres gwarancji</w:t>
      </w:r>
      <w:r w:rsidRPr="003462E7">
        <w:rPr>
          <w:rFonts w:cs="Times New Roman"/>
          <w:sz w:val="22"/>
          <w:szCs w:val="22"/>
        </w:rPr>
        <w:t xml:space="preserve"> a sposób przyznawania punktów opisano wzorem w SIWZ i przy jego zastosowaniu doko</w:t>
      </w:r>
      <w:r w:rsidR="009C5C59" w:rsidRPr="003462E7">
        <w:rPr>
          <w:rFonts w:cs="Times New Roman"/>
          <w:sz w:val="22"/>
          <w:szCs w:val="22"/>
        </w:rPr>
        <w:t>nano porównania cen</w:t>
      </w:r>
      <w:r w:rsidR="00265D9F" w:rsidRPr="003462E7">
        <w:rPr>
          <w:rFonts w:cs="Times New Roman"/>
          <w:sz w:val="22"/>
          <w:szCs w:val="22"/>
        </w:rPr>
        <w:t xml:space="preserve"> ofertowych.</w:t>
      </w:r>
    </w:p>
    <w:p w:rsidR="00704D7E" w:rsidRDefault="00704D7E" w:rsidP="00704D7E">
      <w:pPr>
        <w:pStyle w:val="Tekstpodstawowy3"/>
        <w:spacing w:after="0"/>
        <w:jc w:val="both"/>
        <w:rPr>
          <w:rFonts w:cs="Times New Roman"/>
          <w:b/>
        </w:rPr>
      </w:pPr>
    </w:p>
    <w:p w:rsidR="003C41B3" w:rsidRPr="003462E7" w:rsidRDefault="00265D9F" w:rsidP="003C41B3">
      <w:pPr>
        <w:rPr>
          <w:rFonts w:cs="Times New Roman"/>
          <w:b/>
        </w:rPr>
      </w:pPr>
      <w:r w:rsidRPr="003462E7">
        <w:rPr>
          <w:rFonts w:cs="Times New Roman"/>
          <w:b/>
        </w:rPr>
        <w:t>III. ZAWIADOMIENIE O TERMINIE PODPISANIA UMOWY</w:t>
      </w:r>
    </w:p>
    <w:p w:rsidR="00704D7E" w:rsidRPr="003462E7" w:rsidRDefault="00265D9F" w:rsidP="003C41B3">
      <w:pPr>
        <w:rPr>
          <w:rFonts w:cs="Times New Roman"/>
        </w:rPr>
      </w:pPr>
      <w:r w:rsidRPr="003462E7">
        <w:rPr>
          <w:rFonts w:cs="Times New Roman"/>
        </w:rPr>
        <w:t xml:space="preserve">Zamawiający informuje, że umowa w sprawie zamówienia publicznego </w:t>
      </w:r>
      <w:proofErr w:type="spellStart"/>
      <w:r w:rsidRPr="003462E7">
        <w:rPr>
          <w:rFonts w:cs="Times New Roman"/>
        </w:rPr>
        <w:t>w.w</w:t>
      </w:r>
      <w:proofErr w:type="spellEnd"/>
      <w:r w:rsidR="003462E7" w:rsidRPr="003462E7">
        <w:rPr>
          <w:rFonts w:cs="Times New Roman"/>
        </w:rPr>
        <w:t>. postępowania zostanie zawarta</w:t>
      </w:r>
      <w:r w:rsidR="00C170EE">
        <w:rPr>
          <w:rFonts w:cs="Times New Roman"/>
        </w:rPr>
        <w:t xml:space="preserve"> z Wykonawcą</w:t>
      </w:r>
      <w:r w:rsidR="003462E7" w:rsidRPr="003462E7">
        <w:rPr>
          <w:rFonts w:cs="Times New Roman"/>
        </w:rPr>
        <w:t xml:space="preserve"> </w:t>
      </w:r>
      <w:r w:rsidR="00AF5F12">
        <w:rPr>
          <w:rFonts w:cs="Times New Roman"/>
        </w:rPr>
        <w:t>w dniu  4 lipca</w:t>
      </w:r>
      <w:r w:rsidRPr="003462E7">
        <w:rPr>
          <w:rFonts w:cs="Times New Roman"/>
        </w:rPr>
        <w:t xml:space="preserve"> 201</w:t>
      </w:r>
      <w:r w:rsidR="003462E7" w:rsidRPr="003462E7">
        <w:rPr>
          <w:rFonts w:cs="Times New Roman"/>
        </w:rPr>
        <w:t>6</w:t>
      </w:r>
      <w:r w:rsidR="00AF5F12">
        <w:rPr>
          <w:rFonts w:cs="Times New Roman"/>
        </w:rPr>
        <w:t xml:space="preserve"> r. o godz. 15</w:t>
      </w:r>
      <w:r w:rsidRPr="003462E7">
        <w:rPr>
          <w:rFonts w:cs="Times New Roman"/>
        </w:rPr>
        <w:t>,00</w:t>
      </w:r>
      <w:r w:rsidR="00600047">
        <w:rPr>
          <w:rFonts w:cs="Times New Roman"/>
        </w:rPr>
        <w:t xml:space="preserve"> na podstawie art. 94 pkt. 2 </w:t>
      </w:r>
      <w:proofErr w:type="spellStart"/>
      <w:r w:rsidR="00600047">
        <w:rPr>
          <w:rFonts w:cs="Times New Roman"/>
        </w:rPr>
        <w:t>ppkt</w:t>
      </w:r>
      <w:proofErr w:type="spellEnd"/>
      <w:r w:rsidR="00600047">
        <w:rPr>
          <w:rFonts w:cs="Times New Roman"/>
        </w:rPr>
        <w:t xml:space="preserve"> 1a) ustawy Prawo zamówień publicznych</w:t>
      </w:r>
      <w:r w:rsidR="00704D7E">
        <w:rPr>
          <w:rFonts w:cs="Times New Roman"/>
        </w:rPr>
        <w:t>.</w:t>
      </w:r>
    </w:p>
    <w:p w:rsidR="00704D7E" w:rsidRDefault="00265D9F" w:rsidP="00704D7E">
      <w:pPr>
        <w:rPr>
          <w:rFonts w:cs="Times New Roman"/>
        </w:rPr>
      </w:pP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</w:p>
    <w:p w:rsidR="00704D7E" w:rsidRPr="00704D7E" w:rsidRDefault="00704D7E" w:rsidP="00704D7E">
      <w:pPr>
        <w:rPr>
          <w:rFonts w:cs="Times New Roman"/>
          <w:sz w:val="18"/>
          <w:szCs w:val="18"/>
        </w:rPr>
      </w:pPr>
    </w:p>
    <w:p w:rsidR="00704D7E" w:rsidRPr="00AF5F12" w:rsidRDefault="00704D7E" w:rsidP="00704D7E">
      <w:pPr>
        <w:spacing w:after="120"/>
        <w:rPr>
          <w:rFonts w:cs="Times New Roman"/>
        </w:rPr>
      </w:pPr>
      <w:r w:rsidRPr="00AF5F12">
        <w:rPr>
          <w:rFonts w:cs="Times New Roman"/>
        </w:rPr>
        <w:t>Rybnik, dnia   4 lipca 2016 r.</w:t>
      </w:r>
    </w:p>
    <w:p w:rsidR="00485705" w:rsidRPr="00704D7E" w:rsidRDefault="00485705">
      <w:pPr>
        <w:rPr>
          <w:rFonts w:cs="Times New Roman"/>
          <w:sz w:val="18"/>
          <w:szCs w:val="18"/>
        </w:rPr>
      </w:pPr>
      <w:bookmarkStart w:id="0" w:name="_GoBack"/>
      <w:bookmarkEnd w:id="0"/>
    </w:p>
    <w:sectPr w:rsidR="00485705" w:rsidRPr="00704D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70" w:rsidRDefault="00E72570" w:rsidP="00C170EE">
      <w:pPr>
        <w:spacing w:after="0" w:line="240" w:lineRule="auto"/>
      </w:pPr>
      <w:r>
        <w:separator/>
      </w:r>
    </w:p>
  </w:endnote>
  <w:endnote w:type="continuationSeparator" w:id="0">
    <w:p w:rsidR="00E72570" w:rsidRDefault="00E72570" w:rsidP="00C1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8123"/>
      <w:docPartObj>
        <w:docPartGallery w:val="Page Numbers (Bottom of Page)"/>
        <w:docPartUnique/>
      </w:docPartObj>
    </w:sdtPr>
    <w:sdtEndPr/>
    <w:sdtContent>
      <w:p w:rsidR="00C170EE" w:rsidRDefault="00C17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7E">
          <w:rPr>
            <w:noProof/>
          </w:rPr>
          <w:t>1</w:t>
        </w:r>
        <w:r>
          <w:fldChar w:fldCharType="end"/>
        </w:r>
      </w:p>
    </w:sdtContent>
  </w:sdt>
  <w:p w:rsidR="00C170EE" w:rsidRDefault="00C17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70" w:rsidRDefault="00E72570" w:rsidP="00C170EE">
      <w:pPr>
        <w:spacing w:after="0" w:line="240" w:lineRule="auto"/>
      </w:pPr>
      <w:r>
        <w:separator/>
      </w:r>
    </w:p>
  </w:footnote>
  <w:footnote w:type="continuationSeparator" w:id="0">
    <w:p w:rsidR="00E72570" w:rsidRDefault="00E72570" w:rsidP="00C1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5239D"/>
    <w:rsid w:val="00161AA8"/>
    <w:rsid w:val="001C67B3"/>
    <w:rsid w:val="00207B1B"/>
    <w:rsid w:val="00223376"/>
    <w:rsid w:val="00265D9F"/>
    <w:rsid w:val="00274091"/>
    <w:rsid w:val="00297CB8"/>
    <w:rsid w:val="003462E7"/>
    <w:rsid w:val="003873BA"/>
    <w:rsid w:val="003C41B3"/>
    <w:rsid w:val="00427324"/>
    <w:rsid w:val="00436B21"/>
    <w:rsid w:val="00442B21"/>
    <w:rsid w:val="0044520A"/>
    <w:rsid w:val="00485705"/>
    <w:rsid w:val="004A462C"/>
    <w:rsid w:val="004E2BC9"/>
    <w:rsid w:val="005A6B36"/>
    <w:rsid w:val="005A7506"/>
    <w:rsid w:val="005C0154"/>
    <w:rsid w:val="005E61A7"/>
    <w:rsid w:val="00600047"/>
    <w:rsid w:val="0061746D"/>
    <w:rsid w:val="00704D7E"/>
    <w:rsid w:val="00737342"/>
    <w:rsid w:val="00742B06"/>
    <w:rsid w:val="0075693F"/>
    <w:rsid w:val="007824C7"/>
    <w:rsid w:val="007C2754"/>
    <w:rsid w:val="00932817"/>
    <w:rsid w:val="00954DB2"/>
    <w:rsid w:val="009C5C59"/>
    <w:rsid w:val="009D3A42"/>
    <w:rsid w:val="009D726F"/>
    <w:rsid w:val="00AA4D8F"/>
    <w:rsid w:val="00AA6C24"/>
    <w:rsid w:val="00AA70ED"/>
    <w:rsid w:val="00AB3ECE"/>
    <w:rsid w:val="00AF1D09"/>
    <w:rsid w:val="00AF2841"/>
    <w:rsid w:val="00AF5F12"/>
    <w:rsid w:val="00B11DBE"/>
    <w:rsid w:val="00B56B7A"/>
    <w:rsid w:val="00BE77B0"/>
    <w:rsid w:val="00C170EE"/>
    <w:rsid w:val="00C84905"/>
    <w:rsid w:val="00C97255"/>
    <w:rsid w:val="00D763C4"/>
    <w:rsid w:val="00DD2E67"/>
    <w:rsid w:val="00E72570"/>
    <w:rsid w:val="00E851D2"/>
    <w:rsid w:val="00E96516"/>
    <w:rsid w:val="00EA3A13"/>
    <w:rsid w:val="00EB01C2"/>
    <w:rsid w:val="00F55414"/>
    <w:rsid w:val="00FA04D8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EE"/>
  </w:style>
  <w:style w:type="paragraph" w:styleId="Tytu">
    <w:name w:val="Title"/>
    <w:basedOn w:val="Normalny"/>
    <w:link w:val="TytuZnak"/>
    <w:qFormat/>
    <w:rsid w:val="00AF5F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F5F1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ystyczny.r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rc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F065-FCC5-45DD-8902-8F165D1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2016-07-04T10:45:00Z</cp:lastPrinted>
  <dcterms:created xsi:type="dcterms:W3CDTF">2016-07-04T10:20:00Z</dcterms:created>
  <dcterms:modified xsi:type="dcterms:W3CDTF">2016-07-04T10:51:00Z</dcterms:modified>
</cp:coreProperties>
</file>