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E" w:rsidRPr="00505998" w:rsidRDefault="00FA7CAE" w:rsidP="00FA7CAE">
      <w:pPr>
        <w:pStyle w:val="Nagwek"/>
        <w:tabs>
          <w:tab w:val="clear" w:pos="4536"/>
          <w:tab w:val="center" w:pos="4111"/>
        </w:tabs>
        <w:jc w:val="center"/>
        <w:rPr>
          <w:rFonts w:ascii="Century Gothic" w:hAnsi="Century Gothic"/>
          <w:b/>
          <w:color w:val="767171" w:themeColor="background2" w:themeShade="80"/>
          <w:spacing w:val="40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79C69A57" wp14:editId="531C01E0">
            <wp:simplePos x="0" y="0"/>
            <wp:positionH relativeFrom="margin">
              <wp:posOffset>-32797</wp:posOffset>
            </wp:positionH>
            <wp:positionV relativeFrom="paragraph">
              <wp:posOffset>-113442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67171" w:themeColor="background2" w:themeShade="80"/>
          <w:spacing w:val="40"/>
        </w:rPr>
        <w:t>TEATR ZIEMI RYBNICKIEJ</w:t>
      </w:r>
    </w:p>
    <w:p w:rsidR="00FA7CAE" w:rsidRPr="003436FB" w:rsidRDefault="00FA7CAE" w:rsidP="00FA7CAE">
      <w:pPr>
        <w:pStyle w:val="Nagwek"/>
        <w:spacing w:line="360" w:lineRule="auto"/>
        <w:jc w:val="center"/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44-200 Rybnik, </w:t>
      </w:r>
      <w:r>
        <w:rPr>
          <w:rFonts w:ascii="Century Gothic" w:hAnsi="Century Gothic"/>
          <w:color w:val="767171" w:themeColor="background2" w:themeShade="80"/>
          <w:sz w:val="20"/>
          <w:szCs w:val="18"/>
        </w:rPr>
        <w:t>Plac Teatralny</w:t>
      </w: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1</w:t>
      </w:r>
    </w:p>
    <w:p w:rsidR="00FA7CAE" w:rsidRPr="00A61F08" w:rsidRDefault="00FA7CAE" w:rsidP="00FA7CAE">
      <w:pPr>
        <w:pStyle w:val="Nagwek"/>
        <w:tabs>
          <w:tab w:val="left" w:pos="6237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sekretariat: (32) 42 22 132                       </w:t>
      </w:r>
      <w:hyperlink r:id="rId9" w:history="1">
        <w:r w:rsidRPr="00A61F0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sekretariat.rck@gmail.com</w:t>
        </w:r>
      </w:hyperlink>
    </w:p>
    <w:p w:rsidR="00FA7CAE" w:rsidRPr="00505998" w:rsidRDefault="00FA7CAE" w:rsidP="00FA7CAE">
      <w:pPr>
        <w:pStyle w:val="Nagwek"/>
        <w:tabs>
          <w:tab w:val="left" w:pos="6096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kasa biletowa: (32) 42 22 320                </w:t>
      </w:r>
      <w:r w:rsidRPr="00B8414C">
        <w:rPr>
          <w:rFonts w:ascii="Century Gothic" w:hAnsi="Century Gothic"/>
          <w:color w:val="767171" w:themeColor="background2" w:themeShade="80"/>
          <w:sz w:val="12"/>
          <w:szCs w:val="12"/>
        </w:rPr>
        <w:t xml:space="preserve"> </w:t>
      </w:r>
      <w:hyperlink r:id="rId10" w:history="1">
        <w:r w:rsidRPr="0050599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artystyczny.rck@gmail.com</w:t>
        </w:r>
      </w:hyperlink>
    </w:p>
    <w:p w:rsidR="00FA7CAE" w:rsidRPr="007E1ED7" w:rsidRDefault="00FA7CAE" w:rsidP="00FA7CAE">
      <w:pPr>
        <w:pStyle w:val="Nagwek"/>
        <w:rPr>
          <w:sz w:val="18"/>
          <w:szCs w:val="18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7CAE" w:rsidRPr="00913464" w:rsidRDefault="00FA7CAE" w:rsidP="00FA7CAE">
      <w:pPr>
        <w:spacing w:after="120"/>
        <w:rPr>
          <w:rFonts w:cs="Times New Roman"/>
        </w:rPr>
      </w:pPr>
    </w:p>
    <w:p w:rsidR="00FA7CAE" w:rsidRPr="004C10D1" w:rsidRDefault="00AB3ECE" w:rsidP="00FA7CAE">
      <w:pPr>
        <w:spacing w:after="120"/>
        <w:rPr>
          <w:rFonts w:cs="Times New Roman"/>
        </w:rPr>
      </w:pPr>
      <w:r w:rsidRPr="004C10D1">
        <w:rPr>
          <w:rFonts w:cs="Times New Roman"/>
        </w:rPr>
        <w:t xml:space="preserve">Rybnik, </w:t>
      </w:r>
      <w:r w:rsidR="00B11DBE" w:rsidRPr="004C10D1">
        <w:rPr>
          <w:rFonts w:cs="Times New Roman"/>
        </w:rPr>
        <w:t>dnia 9</w:t>
      </w:r>
      <w:r w:rsidR="00FA7CAE" w:rsidRPr="004C10D1">
        <w:rPr>
          <w:rFonts w:cs="Times New Roman"/>
        </w:rPr>
        <w:t>.0</w:t>
      </w:r>
      <w:r w:rsidR="00E96516" w:rsidRPr="004C10D1">
        <w:rPr>
          <w:rFonts w:cs="Times New Roman"/>
        </w:rPr>
        <w:t>5.2016</w:t>
      </w:r>
    </w:p>
    <w:p w:rsidR="00BE77B0" w:rsidRPr="004C10D1" w:rsidRDefault="00BE77B0" w:rsidP="00BE77B0">
      <w:pPr>
        <w:spacing w:after="0" w:line="276" w:lineRule="auto"/>
        <w:ind w:left="720"/>
        <w:contextualSpacing/>
        <w:jc w:val="both"/>
        <w:rPr>
          <w:rFonts w:cs="Times New Roman"/>
        </w:rPr>
      </w:pPr>
      <w:bookmarkStart w:id="0" w:name="_GoBack"/>
      <w:bookmarkEnd w:id="0"/>
    </w:p>
    <w:p w:rsidR="00BE77B0" w:rsidRPr="004C10D1" w:rsidRDefault="00BE77B0" w:rsidP="00BE77B0">
      <w:pPr>
        <w:spacing w:after="120"/>
        <w:rPr>
          <w:rFonts w:cs="Times New Roman"/>
        </w:rPr>
      </w:pPr>
    </w:p>
    <w:p w:rsidR="00631D51" w:rsidRPr="004C10D1" w:rsidRDefault="00207B1B" w:rsidP="00AF1D09">
      <w:pPr>
        <w:pStyle w:val="NormalnyWeb"/>
        <w:spacing w:after="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  <w:r w:rsidRPr="004C10D1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ZAWIADOMIENIE</w:t>
      </w:r>
      <w:r w:rsidR="00631D51" w:rsidRPr="004C10D1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 xml:space="preserve"> </w:t>
      </w:r>
    </w:p>
    <w:p w:rsidR="00207B1B" w:rsidRPr="004C10D1" w:rsidRDefault="00631D51" w:rsidP="00AF1D09">
      <w:pPr>
        <w:pStyle w:val="NormalnyWeb"/>
        <w:spacing w:after="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  <w:r w:rsidRPr="004C10D1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 xml:space="preserve">O ODRZUCENIU I </w:t>
      </w:r>
      <w:r w:rsidR="00742B06" w:rsidRPr="004C10D1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W</w:t>
      </w:r>
      <w:r w:rsidR="00427324" w:rsidRPr="004C10D1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YBORZE NAJKORZYSTNIEJSZEJ</w:t>
      </w:r>
      <w:r w:rsidR="00C170EE" w:rsidRPr="004C10D1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 xml:space="preserve"> OFERTY</w:t>
      </w:r>
    </w:p>
    <w:p w:rsidR="00C170EE" w:rsidRPr="004C10D1" w:rsidRDefault="00C170EE" w:rsidP="00AF1D09">
      <w:pPr>
        <w:pStyle w:val="NormalnyWeb"/>
        <w:spacing w:after="0"/>
        <w:jc w:val="center"/>
        <w:rPr>
          <w:rFonts w:asciiTheme="minorHAnsi" w:hAnsiTheme="minorHAnsi"/>
          <w:sz w:val="22"/>
          <w:szCs w:val="22"/>
        </w:rPr>
      </w:pPr>
      <w:r w:rsidRPr="004C10D1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SPRAWA NR 01/AR/TZR/2016</w:t>
      </w:r>
    </w:p>
    <w:p w:rsidR="00AF1D09" w:rsidRPr="004C10D1" w:rsidRDefault="00AF1D09" w:rsidP="00AF1D09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E96516" w:rsidRPr="004C10D1" w:rsidRDefault="00FA7CAE" w:rsidP="00FA7CA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4C10D1">
        <w:rPr>
          <w:rFonts w:eastAsia="Times New Roman" w:cs="Times New Roman"/>
          <w:b/>
          <w:lang w:eastAsia="pl-PL"/>
        </w:rPr>
        <w:t>Dot. postępowania o zamówienie publiczne prowadzonego w trybie przetargu nieograniczonego na</w:t>
      </w:r>
      <w:r w:rsidR="00C170EE" w:rsidRPr="004C10D1">
        <w:rPr>
          <w:rFonts w:eastAsia="Times New Roman" w:cs="Times New Roman"/>
          <w:b/>
          <w:lang w:eastAsia="pl-PL"/>
        </w:rPr>
        <w:t xml:space="preserve"> </w:t>
      </w:r>
      <w:r w:rsidR="00E96516" w:rsidRPr="004C10D1">
        <w:rPr>
          <w:rFonts w:eastAsia="Times New Roman" w:cs="Times New Roman"/>
          <w:b/>
          <w:bCs/>
          <w:lang w:eastAsia="pl-PL"/>
        </w:rPr>
        <w:t xml:space="preserve">Część </w:t>
      </w:r>
      <w:r w:rsidR="00631D51" w:rsidRPr="004C10D1">
        <w:rPr>
          <w:rFonts w:eastAsia="Times New Roman" w:cs="Times New Roman"/>
          <w:b/>
          <w:bCs/>
          <w:lang w:eastAsia="pl-PL"/>
        </w:rPr>
        <w:t>2</w:t>
      </w:r>
      <w:r w:rsidR="00E96516" w:rsidRPr="004C10D1">
        <w:rPr>
          <w:rFonts w:eastAsia="Times New Roman" w:cs="Times New Roman"/>
          <w:b/>
          <w:bCs/>
          <w:lang w:eastAsia="pl-PL"/>
        </w:rPr>
        <w:t xml:space="preserve">: druk i dostawa </w:t>
      </w:r>
      <w:r w:rsidR="00631D51" w:rsidRPr="004C10D1">
        <w:rPr>
          <w:rFonts w:eastAsia="Times New Roman" w:cs="Times New Roman"/>
          <w:b/>
          <w:bCs/>
          <w:lang w:eastAsia="pl-PL"/>
        </w:rPr>
        <w:t>banerów reklamowych</w:t>
      </w:r>
    </w:p>
    <w:p w:rsidR="00223376" w:rsidRPr="004C10D1" w:rsidRDefault="00223376" w:rsidP="00223376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</w:p>
    <w:p w:rsidR="00913464" w:rsidRPr="004C10D1" w:rsidRDefault="00913464" w:rsidP="0091346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4C10D1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I. INFORMACJA  O  ODRZUCENIU  OFERTY</w:t>
      </w:r>
    </w:p>
    <w:p w:rsidR="00913464" w:rsidRPr="004C10D1" w:rsidRDefault="00913464" w:rsidP="00913464">
      <w:p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4C10D1">
        <w:rPr>
          <w:rFonts w:cs="Times New Roman"/>
        </w:rPr>
        <w:t xml:space="preserve">Działając na podstawie art. 92 ust. 1 pkt 2 ustawy Prawo zamówień publicznych z dnia 29 stycznia 2004 r. </w:t>
      </w:r>
      <w:r w:rsidRPr="004C10D1">
        <w:t xml:space="preserve">(Dz.U. z 2013 r. poz. 907) zwaną dalej PZP, </w:t>
      </w:r>
      <w:r w:rsidRPr="004C10D1">
        <w:rPr>
          <w:rFonts w:cs="Times New Roman"/>
        </w:rPr>
        <w:t>informuję,  iż w prowadzonym postępowaniu sprawa 01/AR/TZR/2016 – CZEŚĆ 2 odrzucono ofertę nr 9 złożoną przez Wykonawcę</w:t>
      </w:r>
      <w:r w:rsidRPr="004C10D1">
        <w:rPr>
          <w:rFonts w:cs="Times New Roman"/>
          <w:b/>
        </w:rPr>
        <w:t xml:space="preserve"> </w:t>
      </w:r>
      <w:r w:rsidRPr="004C10D1">
        <w:rPr>
          <w:lang w:eastAsia="pl-PL"/>
        </w:rPr>
        <w:t>Agencja Reklamowa „TOP” Agnieszka Łuczak, 87-800 Włocławek ul. Toruńska 148</w:t>
      </w:r>
    </w:p>
    <w:p w:rsidR="00913464" w:rsidRPr="004C10D1" w:rsidRDefault="00913464" w:rsidP="0091346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4C10D1">
        <w:rPr>
          <w:rFonts w:asciiTheme="minorHAnsi" w:hAnsiTheme="minorHAnsi"/>
          <w:sz w:val="22"/>
          <w:szCs w:val="22"/>
        </w:rPr>
        <w:t>UZASADNIENIE:</w:t>
      </w:r>
    </w:p>
    <w:p w:rsidR="00913464" w:rsidRPr="004C10D1" w:rsidRDefault="00913464" w:rsidP="00913464">
      <w:pPr>
        <w:tabs>
          <w:tab w:val="left" w:pos="426"/>
        </w:tabs>
        <w:spacing w:line="276" w:lineRule="auto"/>
        <w:jc w:val="both"/>
      </w:pPr>
      <w:r w:rsidRPr="004C10D1">
        <w:t xml:space="preserve">Podstawą prawną odrzucenia oferty Wykonawcy jest art. 89 u.1 pkt 5, który zostaje  wykluczony na podstawie  art. 24b ust. 3 ustawy </w:t>
      </w:r>
      <w:proofErr w:type="spellStart"/>
      <w:r w:rsidRPr="004C10D1">
        <w:t>Pzp</w:t>
      </w:r>
      <w:proofErr w:type="spellEnd"/>
      <w:r w:rsidRPr="004C10D1">
        <w:t xml:space="preserve">. </w:t>
      </w:r>
    </w:p>
    <w:p w:rsidR="00631D51" w:rsidRPr="004C10D1" w:rsidRDefault="00913464" w:rsidP="0091346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4C10D1">
        <w:rPr>
          <w:rFonts w:asciiTheme="minorHAnsi" w:hAnsiTheme="minorHAnsi"/>
          <w:sz w:val="22"/>
          <w:szCs w:val="22"/>
        </w:rPr>
        <w:t xml:space="preserve">Wykonawca nie wykazał spełnienia warunków udziału </w:t>
      </w:r>
      <w:proofErr w:type="spellStart"/>
      <w:r w:rsidRPr="004C10D1">
        <w:rPr>
          <w:rFonts w:asciiTheme="minorHAnsi" w:hAnsiTheme="minorHAnsi"/>
          <w:sz w:val="22"/>
          <w:szCs w:val="22"/>
        </w:rPr>
        <w:t>w.w</w:t>
      </w:r>
      <w:proofErr w:type="spellEnd"/>
      <w:r w:rsidRPr="004C10D1">
        <w:rPr>
          <w:rFonts w:asciiTheme="minorHAnsi" w:hAnsiTheme="minorHAnsi"/>
          <w:sz w:val="22"/>
          <w:szCs w:val="22"/>
        </w:rPr>
        <w:t>. postępowaniu, ponieważ nie została przedstawiona cena ofertowa</w:t>
      </w:r>
      <w:r w:rsidR="00631D51" w:rsidRPr="004C10D1">
        <w:rPr>
          <w:rFonts w:asciiTheme="minorHAnsi" w:hAnsiTheme="minorHAnsi"/>
          <w:sz w:val="22"/>
          <w:szCs w:val="22"/>
        </w:rPr>
        <w:t xml:space="preserve">. Uchybienie to nie podlega uzupełnieniu na mocy art. 26 u. 3 ustawy </w:t>
      </w:r>
      <w:proofErr w:type="spellStart"/>
      <w:r w:rsidR="00631D51" w:rsidRPr="004C10D1">
        <w:rPr>
          <w:rFonts w:asciiTheme="minorHAnsi" w:hAnsiTheme="minorHAnsi"/>
          <w:sz w:val="22"/>
          <w:szCs w:val="22"/>
        </w:rPr>
        <w:t>Pzp</w:t>
      </w:r>
      <w:proofErr w:type="spellEnd"/>
      <w:r w:rsidR="00631D51" w:rsidRPr="004C10D1">
        <w:rPr>
          <w:rFonts w:asciiTheme="minorHAnsi" w:hAnsiTheme="minorHAnsi"/>
          <w:sz w:val="22"/>
          <w:szCs w:val="22"/>
        </w:rPr>
        <w:t>.</w:t>
      </w:r>
    </w:p>
    <w:p w:rsidR="00913464" w:rsidRPr="004C10D1" w:rsidRDefault="00913464" w:rsidP="0005239D">
      <w:pPr>
        <w:tabs>
          <w:tab w:val="left" w:pos="426"/>
        </w:tabs>
        <w:ind w:right="110"/>
        <w:jc w:val="both"/>
        <w:rPr>
          <w:rFonts w:cs="Times New Roman"/>
          <w:b/>
        </w:rPr>
      </w:pPr>
      <w:r w:rsidRPr="004C10D1">
        <w:rPr>
          <w:rFonts w:cs="Times New Roman"/>
          <w:b/>
        </w:rPr>
        <w:t>II. INFORMACJA O WYBORZE NAJKORZYSTNIEJSZEJ OFERTY</w:t>
      </w:r>
    </w:p>
    <w:p w:rsidR="003C41B3" w:rsidRPr="004C10D1" w:rsidRDefault="00913464" w:rsidP="0005239D">
      <w:pPr>
        <w:tabs>
          <w:tab w:val="left" w:pos="426"/>
        </w:tabs>
        <w:ind w:right="110"/>
        <w:jc w:val="both"/>
        <w:rPr>
          <w:rFonts w:cs="Times New Roman"/>
          <w:b/>
        </w:rPr>
      </w:pPr>
      <w:r w:rsidRPr="004C10D1">
        <w:rPr>
          <w:rFonts w:cs="Times New Roman"/>
        </w:rPr>
        <w:t>Zam</w:t>
      </w:r>
      <w:r w:rsidR="00265D9F" w:rsidRPr="004C10D1">
        <w:rPr>
          <w:rFonts w:cs="Times New Roman"/>
        </w:rPr>
        <w:t>awiający</w:t>
      </w:r>
      <w:r w:rsidR="003C41B3" w:rsidRPr="004C10D1">
        <w:rPr>
          <w:rFonts w:cs="Times New Roman"/>
        </w:rPr>
        <w:t xml:space="preserve"> na podstawie art. 92 ust. 1 pkt. 1 ustawy </w:t>
      </w:r>
      <w:proofErr w:type="spellStart"/>
      <w:r w:rsidR="003C41B3" w:rsidRPr="004C10D1">
        <w:rPr>
          <w:rFonts w:cs="Times New Roman"/>
        </w:rPr>
        <w:t>P</w:t>
      </w:r>
      <w:r w:rsidR="00265D9F" w:rsidRPr="004C10D1">
        <w:rPr>
          <w:rFonts w:cs="Times New Roman"/>
        </w:rPr>
        <w:t>zp</w:t>
      </w:r>
      <w:proofErr w:type="spellEnd"/>
      <w:r w:rsidR="003C41B3" w:rsidRPr="004C10D1">
        <w:rPr>
          <w:rFonts w:cs="Times New Roman"/>
        </w:rPr>
        <w:t xml:space="preserve"> informuje o wynikach postępowania przetargowego dla przetargu jw. Komisja pr</w:t>
      </w:r>
      <w:r w:rsidR="004A462C" w:rsidRPr="004C10D1">
        <w:rPr>
          <w:rFonts w:cs="Times New Roman"/>
        </w:rPr>
        <w:t>z</w:t>
      </w:r>
      <w:r w:rsidR="00C170EE" w:rsidRPr="004C10D1">
        <w:rPr>
          <w:rFonts w:cs="Times New Roman"/>
        </w:rPr>
        <w:t>etargowa na posiedzeniu w dniu 9</w:t>
      </w:r>
      <w:r w:rsidR="004A462C" w:rsidRPr="004C10D1">
        <w:rPr>
          <w:rFonts w:cs="Times New Roman"/>
        </w:rPr>
        <w:t xml:space="preserve"> maja 2016</w:t>
      </w:r>
      <w:r w:rsidR="003C41B3" w:rsidRPr="004C10D1">
        <w:rPr>
          <w:rFonts w:cs="Times New Roman"/>
        </w:rPr>
        <w:t xml:space="preserve"> r. wybrała ofertę złożoną przez Wykonawcę:</w:t>
      </w:r>
      <w:r w:rsidR="003C41B3" w:rsidRPr="004C10D1">
        <w:rPr>
          <w:rFonts w:cs="Times New Roman"/>
          <w:b/>
        </w:rPr>
        <w:t xml:space="preserve"> </w:t>
      </w:r>
    </w:p>
    <w:p w:rsidR="003C41B3" w:rsidRPr="004C10D1" w:rsidRDefault="004A462C" w:rsidP="00265D9F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4C10D1">
        <w:rPr>
          <w:rFonts w:asciiTheme="minorHAnsi" w:hAnsiTheme="minorHAnsi"/>
          <w:b/>
          <w:sz w:val="22"/>
          <w:szCs w:val="22"/>
        </w:rPr>
        <w:t>oferta nr</w:t>
      </w:r>
      <w:r w:rsidR="00932817" w:rsidRPr="004C10D1">
        <w:rPr>
          <w:rFonts w:asciiTheme="minorHAnsi" w:hAnsiTheme="minorHAnsi"/>
          <w:b/>
          <w:sz w:val="22"/>
          <w:szCs w:val="22"/>
        </w:rPr>
        <w:t xml:space="preserve"> </w:t>
      </w:r>
      <w:r w:rsidR="00631D51" w:rsidRPr="004C10D1">
        <w:rPr>
          <w:rFonts w:asciiTheme="minorHAnsi" w:hAnsiTheme="minorHAnsi"/>
          <w:b/>
          <w:sz w:val="22"/>
          <w:szCs w:val="22"/>
        </w:rPr>
        <w:t>8</w:t>
      </w:r>
    </w:p>
    <w:p w:rsidR="00631D51" w:rsidRPr="004C10D1" w:rsidRDefault="00913464" w:rsidP="003C41B3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4C10D1">
        <w:rPr>
          <w:rFonts w:asciiTheme="minorHAnsi" w:hAnsiTheme="minorHAnsi"/>
          <w:b/>
          <w:sz w:val="22"/>
          <w:szCs w:val="22"/>
        </w:rPr>
        <w:t xml:space="preserve">Anton New Technology Spółka </w:t>
      </w:r>
      <w:r w:rsidR="00631D51" w:rsidRPr="004C10D1">
        <w:rPr>
          <w:rFonts w:asciiTheme="minorHAnsi" w:hAnsiTheme="minorHAnsi"/>
          <w:b/>
          <w:sz w:val="22"/>
          <w:szCs w:val="22"/>
        </w:rPr>
        <w:t xml:space="preserve">z o.o. </w:t>
      </w:r>
    </w:p>
    <w:p w:rsidR="003C41B3" w:rsidRPr="004C10D1" w:rsidRDefault="00631D51" w:rsidP="003C41B3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4C10D1">
        <w:rPr>
          <w:rFonts w:asciiTheme="minorHAnsi" w:hAnsiTheme="minorHAnsi"/>
          <w:b/>
          <w:sz w:val="22"/>
          <w:szCs w:val="22"/>
        </w:rPr>
        <w:t>98-300 Wieluń ul. 18-go stycznia 98B</w:t>
      </w:r>
    </w:p>
    <w:p w:rsidR="00631D51" w:rsidRPr="004C10D1" w:rsidRDefault="00631D51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C41B3" w:rsidRPr="004C10D1" w:rsidRDefault="00B11DBE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4C10D1">
        <w:rPr>
          <w:rFonts w:asciiTheme="minorHAnsi" w:hAnsiTheme="minorHAnsi"/>
          <w:b/>
          <w:bCs/>
          <w:sz w:val="22"/>
          <w:szCs w:val="22"/>
        </w:rPr>
        <w:t xml:space="preserve">Cena oferty: </w:t>
      </w:r>
      <w:r w:rsidR="00D763C4" w:rsidRPr="004C10D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1D51" w:rsidRPr="004C10D1">
        <w:rPr>
          <w:rFonts w:asciiTheme="minorHAnsi" w:hAnsiTheme="minorHAnsi"/>
          <w:b/>
          <w:bCs/>
          <w:sz w:val="22"/>
          <w:szCs w:val="22"/>
        </w:rPr>
        <w:t>9 498,00</w:t>
      </w:r>
      <w:r w:rsidR="003462E7" w:rsidRPr="004C10D1">
        <w:rPr>
          <w:rFonts w:asciiTheme="minorHAnsi" w:hAnsiTheme="minorHAnsi"/>
          <w:sz w:val="22"/>
          <w:szCs w:val="22"/>
        </w:rPr>
        <w:t xml:space="preserve"> </w:t>
      </w:r>
      <w:r w:rsidR="003C41B3" w:rsidRPr="004C10D1">
        <w:rPr>
          <w:rFonts w:asciiTheme="minorHAnsi" w:hAnsiTheme="minorHAnsi"/>
          <w:b/>
          <w:sz w:val="22"/>
          <w:szCs w:val="22"/>
        </w:rPr>
        <w:t>zł</w:t>
      </w:r>
      <w:r w:rsidR="003C41B3" w:rsidRPr="004C10D1">
        <w:rPr>
          <w:rFonts w:asciiTheme="minorHAnsi" w:hAnsiTheme="minorHAnsi"/>
          <w:b/>
          <w:bCs/>
          <w:sz w:val="22"/>
          <w:szCs w:val="22"/>
        </w:rPr>
        <w:t xml:space="preserve"> (z pod. VAT)</w:t>
      </w:r>
    </w:p>
    <w:p w:rsidR="003462E7" w:rsidRPr="004C10D1" w:rsidRDefault="003462E7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4C10D1">
        <w:rPr>
          <w:rFonts w:asciiTheme="minorHAnsi" w:hAnsiTheme="minorHAnsi"/>
          <w:b/>
          <w:bCs/>
          <w:sz w:val="22"/>
          <w:szCs w:val="22"/>
        </w:rPr>
        <w:t xml:space="preserve">Termin płatności: </w:t>
      </w:r>
      <w:r w:rsidR="00631D51" w:rsidRPr="004C10D1">
        <w:rPr>
          <w:rFonts w:asciiTheme="minorHAnsi" w:hAnsiTheme="minorHAnsi"/>
          <w:b/>
          <w:bCs/>
          <w:sz w:val="22"/>
          <w:szCs w:val="22"/>
        </w:rPr>
        <w:t>8</w:t>
      </w:r>
      <w:r w:rsidRPr="004C10D1">
        <w:rPr>
          <w:rFonts w:asciiTheme="minorHAnsi" w:hAnsiTheme="minorHAnsi"/>
          <w:b/>
          <w:bCs/>
          <w:sz w:val="22"/>
          <w:szCs w:val="22"/>
        </w:rPr>
        <w:t xml:space="preserve"> dni</w:t>
      </w:r>
    </w:p>
    <w:tbl>
      <w:tblPr>
        <w:tblW w:w="535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533"/>
        <w:gridCol w:w="1412"/>
      </w:tblGrid>
      <w:tr w:rsidR="004C10D1" w:rsidRPr="004C10D1" w:rsidTr="00631D51">
        <w:trPr>
          <w:trHeight w:val="559"/>
          <w:tblHeader/>
        </w:trPr>
        <w:tc>
          <w:tcPr>
            <w:tcW w:w="388" w:type="pct"/>
            <w:shd w:val="clear" w:color="auto" w:fill="CCFFFF"/>
            <w:vAlign w:val="center"/>
          </w:tcPr>
          <w:p w:rsidR="00631D51" w:rsidRPr="004C10D1" w:rsidRDefault="00631D51" w:rsidP="00357A3F">
            <w:pPr>
              <w:jc w:val="center"/>
              <w:rPr>
                <w:rFonts w:cs="Tahoma"/>
              </w:rPr>
            </w:pPr>
            <w:r w:rsidRPr="004C10D1">
              <w:rPr>
                <w:rFonts w:cs="Tahoma"/>
              </w:rPr>
              <w:lastRenderedPageBreak/>
              <w:t>Numer oferty</w:t>
            </w:r>
          </w:p>
        </w:tc>
        <w:tc>
          <w:tcPr>
            <w:tcW w:w="3882" w:type="pct"/>
            <w:shd w:val="clear" w:color="auto" w:fill="CCFFFF"/>
            <w:vAlign w:val="center"/>
          </w:tcPr>
          <w:p w:rsidR="00631D51" w:rsidRPr="004C10D1" w:rsidRDefault="00631D51" w:rsidP="00357A3F">
            <w:pPr>
              <w:jc w:val="center"/>
              <w:rPr>
                <w:rFonts w:cs="Tahoma"/>
              </w:rPr>
            </w:pPr>
            <w:r w:rsidRPr="004C10D1">
              <w:rPr>
                <w:rFonts w:cs="Tahoma"/>
              </w:rPr>
              <w:t>Firma (nazwa) lub nazwisko oraz adres Wykonawcy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CCFFFF"/>
          </w:tcPr>
          <w:p w:rsidR="00631D51" w:rsidRPr="004C10D1" w:rsidRDefault="00631D51" w:rsidP="00357A3F">
            <w:pPr>
              <w:jc w:val="center"/>
              <w:rPr>
                <w:rFonts w:cs="Tahoma"/>
              </w:rPr>
            </w:pPr>
            <w:r w:rsidRPr="004C10D1">
              <w:rPr>
                <w:rFonts w:cs="Tahoma"/>
              </w:rPr>
              <w:t xml:space="preserve"> Suma pkt</w:t>
            </w:r>
          </w:p>
        </w:tc>
      </w:tr>
      <w:tr w:rsidR="004C10D1" w:rsidRPr="004C10D1" w:rsidTr="00631D51">
        <w:trPr>
          <w:cantSplit/>
          <w:trHeight w:val="72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4"/>
              </w:tabs>
              <w:mirrorIndents/>
            </w:pPr>
            <w:r w:rsidRPr="004C10D1">
              <w:t>Agencja Reklamowa CMYK Bogusław Dera, 44-310 Radlin ul. Odległa 121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83,06</w:t>
            </w:r>
          </w:p>
        </w:tc>
      </w:tr>
      <w:tr w:rsidR="004C10D1" w:rsidRPr="004C10D1" w:rsidTr="00631D51">
        <w:trPr>
          <w:cantSplit/>
          <w:trHeight w:val="520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2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4"/>
              </w:tabs>
              <w:ind w:left="74"/>
              <w:mirrorIndents/>
            </w:pPr>
            <w:proofErr w:type="spellStart"/>
            <w:r w:rsidRPr="004C10D1">
              <w:t>Mediakolor</w:t>
            </w:r>
            <w:proofErr w:type="spellEnd"/>
            <w:r w:rsidRPr="004C10D1">
              <w:t xml:space="preserve"> Osieccy S.J., 09-407 Płock ul. Podchorążych 11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90,44</w:t>
            </w:r>
          </w:p>
        </w:tc>
      </w:tr>
      <w:tr w:rsidR="004C10D1" w:rsidRPr="004C10D1" w:rsidTr="00631D51">
        <w:trPr>
          <w:cantSplit/>
          <w:trHeight w:val="763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3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4"/>
                <w:tab w:val="left" w:pos="426"/>
              </w:tabs>
              <w:spacing w:line="276" w:lineRule="auto"/>
              <w:ind w:left="71"/>
              <w:mirrorIndents/>
            </w:pPr>
            <w:r w:rsidRPr="004C10D1">
              <w:t xml:space="preserve">BR Agencja Reklamowo-Marketingowa Sylwiusz </w:t>
            </w:r>
            <w:proofErr w:type="spellStart"/>
            <w:r w:rsidRPr="004C10D1">
              <w:t>Gruś</w:t>
            </w:r>
            <w:proofErr w:type="spellEnd"/>
            <w:r w:rsidRPr="004C10D1">
              <w:t xml:space="preserve"> , 56-120 Brzeg Dolny ul Wilcza 8/1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  <w:rPr>
                <w:lang w:val="en-US"/>
              </w:rPr>
            </w:pPr>
            <w:r w:rsidRPr="004C10D1">
              <w:rPr>
                <w:lang w:val="en-US"/>
              </w:rPr>
              <w:t>56,33</w:t>
            </w:r>
          </w:p>
        </w:tc>
      </w:tr>
      <w:tr w:rsidR="004C10D1" w:rsidRPr="004C10D1" w:rsidTr="00631D51">
        <w:trPr>
          <w:cantSplit/>
          <w:trHeight w:val="72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4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1"/>
                <w:tab w:val="left" w:pos="426"/>
              </w:tabs>
              <w:spacing w:line="276" w:lineRule="auto"/>
              <w:ind w:firstLine="71"/>
              <w:mirrorIndents/>
              <w:rPr>
                <w:lang w:val="en-US"/>
              </w:rPr>
            </w:pPr>
            <w:r w:rsidRPr="004C10D1">
              <w:rPr>
                <w:lang w:val="en-US"/>
              </w:rPr>
              <w:t xml:space="preserve">Printing House, 05-091 </w:t>
            </w:r>
            <w:proofErr w:type="spellStart"/>
            <w:r w:rsidRPr="004C10D1">
              <w:rPr>
                <w:lang w:val="en-US"/>
              </w:rPr>
              <w:t>Ząbki</w:t>
            </w:r>
            <w:proofErr w:type="spellEnd"/>
            <w:r w:rsidRPr="004C10D1">
              <w:rPr>
                <w:lang w:val="en-US"/>
              </w:rPr>
              <w:t xml:space="preserve"> </w:t>
            </w:r>
            <w:proofErr w:type="spellStart"/>
            <w:r w:rsidRPr="004C10D1">
              <w:rPr>
                <w:lang w:val="en-US"/>
              </w:rPr>
              <w:t>ul</w:t>
            </w:r>
            <w:proofErr w:type="spellEnd"/>
            <w:r w:rsidRPr="004C10D1">
              <w:rPr>
                <w:lang w:val="en-US"/>
              </w:rPr>
              <w:t xml:space="preserve">. </w:t>
            </w:r>
            <w:proofErr w:type="spellStart"/>
            <w:r w:rsidRPr="004C10D1">
              <w:rPr>
                <w:lang w:val="en-US"/>
              </w:rPr>
              <w:t>Szkolna</w:t>
            </w:r>
            <w:proofErr w:type="spellEnd"/>
            <w:r w:rsidRPr="004C10D1">
              <w:rPr>
                <w:lang w:val="en-US"/>
              </w:rPr>
              <w:t xml:space="preserve"> 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26,67</w:t>
            </w:r>
          </w:p>
        </w:tc>
      </w:tr>
      <w:tr w:rsidR="004C10D1" w:rsidRPr="004C10D1" w:rsidTr="00631D51">
        <w:trPr>
          <w:cantSplit/>
          <w:trHeight w:val="72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5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1"/>
                <w:tab w:val="left" w:pos="426"/>
              </w:tabs>
              <w:spacing w:line="276" w:lineRule="auto"/>
              <w:ind w:firstLine="71"/>
              <w:mirrorIndents/>
            </w:pPr>
            <w:r w:rsidRPr="004C10D1">
              <w:t xml:space="preserve">PW Partner Sp. z o.o. </w:t>
            </w:r>
            <w:proofErr w:type="spellStart"/>
            <w:r w:rsidRPr="004C10D1">
              <w:t>Sp.K</w:t>
            </w:r>
            <w:proofErr w:type="spellEnd"/>
            <w:r w:rsidRPr="004C10D1">
              <w:t>. 63-700 Krotoszyn ul. Ceglarska 1 lok. 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55,25</w:t>
            </w:r>
          </w:p>
        </w:tc>
      </w:tr>
      <w:tr w:rsidR="004C10D1" w:rsidRPr="004C10D1" w:rsidTr="00631D51">
        <w:trPr>
          <w:cantSplit/>
          <w:trHeight w:val="313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6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1"/>
                <w:tab w:val="left" w:pos="426"/>
              </w:tabs>
              <w:spacing w:line="276" w:lineRule="auto"/>
              <w:ind w:firstLine="71"/>
              <w:mirrorIndents/>
            </w:pPr>
            <w:r w:rsidRPr="004C10D1">
              <w:t>ICON S.A., 40-584 Katowice ul. Dworska 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88,84</w:t>
            </w:r>
          </w:p>
        </w:tc>
      </w:tr>
      <w:tr w:rsidR="004C10D1" w:rsidRPr="004C10D1" w:rsidTr="00631D51">
        <w:trPr>
          <w:cantSplit/>
          <w:trHeight w:val="477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7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1"/>
                <w:tab w:val="left" w:pos="426"/>
              </w:tabs>
              <w:spacing w:line="276" w:lineRule="auto"/>
              <w:ind w:firstLine="71"/>
              <w:mirrorIndents/>
            </w:pPr>
            <w:r w:rsidRPr="004C10D1">
              <w:t>EVER GROUP Sp. z o.o., 41-500 Chorzów ul. Wolności 40/25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54,47</w:t>
            </w:r>
          </w:p>
        </w:tc>
      </w:tr>
      <w:tr w:rsidR="004C10D1" w:rsidRPr="004C10D1" w:rsidTr="00631D51">
        <w:trPr>
          <w:cantSplit/>
          <w:trHeight w:val="356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8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tabs>
                <w:tab w:val="left" w:pos="71"/>
              </w:tabs>
              <w:spacing w:line="276" w:lineRule="auto"/>
              <w:ind w:left="71"/>
              <w:mirrorIndents/>
              <w:rPr>
                <w:lang w:eastAsia="pl-PL"/>
              </w:rPr>
            </w:pPr>
            <w:r w:rsidRPr="004C10D1">
              <w:rPr>
                <w:lang w:eastAsia="pl-PL"/>
              </w:rPr>
              <w:t>Anton New Technology Sp. z o.o., 98-300 Wieluń ul. 18-go stycznia 98B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  <w:rPr>
                <w:b/>
              </w:rPr>
            </w:pPr>
            <w:r w:rsidRPr="004C10D1">
              <w:rPr>
                <w:b/>
              </w:rPr>
              <w:t>95,00</w:t>
            </w:r>
          </w:p>
        </w:tc>
      </w:tr>
      <w:tr w:rsidR="004C10D1" w:rsidRPr="004C10D1" w:rsidTr="00631D51">
        <w:trPr>
          <w:cantSplit/>
          <w:trHeight w:val="364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9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tabs>
                <w:tab w:val="left" w:pos="71"/>
              </w:tabs>
              <w:spacing w:line="276" w:lineRule="auto"/>
              <w:ind w:left="71"/>
              <w:mirrorIndents/>
              <w:rPr>
                <w:lang w:eastAsia="pl-PL"/>
              </w:rPr>
            </w:pPr>
            <w:r w:rsidRPr="004C10D1">
              <w:rPr>
                <w:lang w:eastAsia="pl-PL"/>
              </w:rPr>
              <w:t>Agencja Reklamowa „TOP” Agnieszka Łuczak, 87-800 Włocławek ul. Toruńska 148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Oferta odrzucona</w:t>
            </w:r>
          </w:p>
        </w:tc>
      </w:tr>
      <w:tr w:rsidR="004C10D1" w:rsidRPr="004C10D1" w:rsidTr="00631D51">
        <w:trPr>
          <w:cantSplit/>
          <w:trHeight w:val="514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10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1"/>
              </w:tabs>
              <w:spacing w:line="276" w:lineRule="auto"/>
              <w:ind w:left="71"/>
              <w:mirrorIndents/>
            </w:pPr>
            <w:r w:rsidRPr="004C10D1">
              <w:t xml:space="preserve">GS Projekt Grzegorz </w:t>
            </w:r>
            <w:proofErr w:type="spellStart"/>
            <w:r w:rsidRPr="004C10D1">
              <w:t>Szmyd</w:t>
            </w:r>
            <w:proofErr w:type="spellEnd"/>
            <w:r w:rsidRPr="004C10D1">
              <w:t>, 38-130 Frysztak Widacz 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29,30</w:t>
            </w:r>
          </w:p>
        </w:tc>
      </w:tr>
      <w:tr w:rsidR="004C10D1" w:rsidRPr="004C10D1" w:rsidTr="00631D51">
        <w:trPr>
          <w:cantSplit/>
          <w:trHeight w:val="493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11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1" w:rsidRPr="004C10D1" w:rsidRDefault="00631D51" w:rsidP="00357A3F">
            <w:pPr>
              <w:tabs>
                <w:tab w:val="left" w:pos="71"/>
              </w:tabs>
              <w:spacing w:line="276" w:lineRule="auto"/>
              <w:ind w:left="71"/>
              <w:mirrorIndents/>
            </w:pPr>
            <w:r w:rsidRPr="004C10D1">
              <w:t xml:space="preserve">Media </w:t>
            </w:r>
            <w:proofErr w:type="spellStart"/>
            <w:r w:rsidRPr="004C10D1">
              <w:t>Print</w:t>
            </w:r>
            <w:proofErr w:type="spellEnd"/>
            <w:r w:rsidRPr="004C10D1">
              <w:t xml:space="preserve"> Sp. z o.o. </w:t>
            </w:r>
            <w:proofErr w:type="spellStart"/>
            <w:r w:rsidRPr="004C10D1">
              <w:t>S..k</w:t>
            </w:r>
            <w:proofErr w:type="spellEnd"/>
            <w:r w:rsidRPr="004C10D1">
              <w:t>., 41-214 Sosnowiec ul. Plonów 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4C10D1" w:rsidRDefault="00631D51" w:rsidP="00357A3F">
            <w:pPr>
              <w:mirrorIndents/>
              <w:jc w:val="center"/>
            </w:pPr>
            <w:r w:rsidRPr="004C10D1">
              <w:t>71,05</w:t>
            </w:r>
          </w:p>
        </w:tc>
      </w:tr>
    </w:tbl>
    <w:p w:rsidR="003C41B3" w:rsidRPr="004C10D1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462E7" w:rsidRPr="004C10D1" w:rsidRDefault="003C41B3" w:rsidP="00631D51">
      <w:pPr>
        <w:pStyle w:val="Tekstpodstawowy3"/>
        <w:spacing w:after="0"/>
        <w:jc w:val="both"/>
        <w:rPr>
          <w:rFonts w:cs="Times New Roman"/>
          <w:sz w:val="22"/>
          <w:szCs w:val="22"/>
        </w:rPr>
      </w:pPr>
      <w:r w:rsidRPr="004C10D1">
        <w:rPr>
          <w:rFonts w:cs="Times New Roman"/>
          <w:sz w:val="22"/>
          <w:szCs w:val="22"/>
        </w:rPr>
        <w:t>W po</w:t>
      </w:r>
      <w:r w:rsidR="003462E7" w:rsidRPr="004C10D1">
        <w:rPr>
          <w:rFonts w:cs="Times New Roman"/>
          <w:sz w:val="22"/>
          <w:szCs w:val="22"/>
        </w:rPr>
        <w:t>stępowaniu zastosowano kryteria</w:t>
      </w:r>
      <w:r w:rsidRPr="004C10D1">
        <w:rPr>
          <w:rFonts w:cs="Times New Roman"/>
          <w:sz w:val="22"/>
          <w:szCs w:val="22"/>
        </w:rPr>
        <w:t xml:space="preserve"> – cena</w:t>
      </w:r>
      <w:r w:rsidR="003462E7" w:rsidRPr="004C10D1">
        <w:rPr>
          <w:rFonts w:cs="Times New Roman"/>
          <w:sz w:val="22"/>
          <w:szCs w:val="22"/>
        </w:rPr>
        <w:t xml:space="preserve"> i termin płatności</w:t>
      </w:r>
      <w:r w:rsidRPr="004C10D1">
        <w:rPr>
          <w:rFonts w:cs="Times New Roman"/>
          <w:sz w:val="22"/>
          <w:szCs w:val="22"/>
        </w:rPr>
        <w:t xml:space="preserve"> a sposób przyznawania punktów opisano wzorem w SIWZ i przy jego zastosowaniu doko</w:t>
      </w:r>
      <w:r w:rsidR="009C5C59" w:rsidRPr="004C10D1">
        <w:rPr>
          <w:rFonts w:cs="Times New Roman"/>
          <w:sz w:val="22"/>
          <w:szCs w:val="22"/>
        </w:rPr>
        <w:t>nano porównania cen</w:t>
      </w:r>
      <w:r w:rsidR="00265D9F" w:rsidRPr="004C10D1">
        <w:rPr>
          <w:rFonts w:cs="Times New Roman"/>
          <w:sz w:val="22"/>
          <w:szCs w:val="22"/>
        </w:rPr>
        <w:t xml:space="preserve"> ofertowych.</w:t>
      </w:r>
    </w:p>
    <w:p w:rsidR="00C170EE" w:rsidRPr="004C10D1" w:rsidRDefault="00C170EE" w:rsidP="003C41B3">
      <w:pPr>
        <w:rPr>
          <w:rFonts w:cs="Times New Roman"/>
          <w:b/>
        </w:rPr>
      </w:pPr>
    </w:p>
    <w:p w:rsidR="00C170EE" w:rsidRPr="004C10D1" w:rsidRDefault="00C170EE" w:rsidP="003C41B3">
      <w:pPr>
        <w:rPr>
          <w:rFonts w:cs="Times New Roman"/>
          <w:b/>
        </w:rPr>
      </w:pPr>
    </w:p>
    <w:p w:rsidR="003C41B3" w:rsidRPr="004C10D1" w:rsidRDefault="00265D9F" w:rsidP="003C41B3">
      <w:pPr>
        <w:rPr>
          <w:rFonts w:cs="Times New Roman"/>
          <w:b/>
        </w:rPr>
      </w:pPr>
      <w:r w:rsidRPr="004C10D1">
        <w:rPr>
          <w:rFonts w:cs="Times New Roman"/>
          <w:b/>
        </w:rPr>
        <w:t>III. ZAWIADOMIENIE O TERMINIE PODPISANIA UMOWY</w:t>
      </w:r>
    </w:p>
    <w:p w:rsidR="00265D9F" w:rsidRPr="004C10D1" w:rsidRDefault="00265D9F" w:rsidP="003C41B3">
      <w:pPr>
        <w:rPr>
          <w:rFonts w:cs="Times New Roman"/>
        </w:rPr>
      </w:pPr>
      <w:r w:rsidRPr="004C10D1">
        <w:rPr>
          <w:rFonts w:cs="Times New Roman"/>
        </w:rPr>
        <w:t xml:space="preserve">Zamawiający informuje, że umowa w sprawie zamówienia publicznego </w:t>
      </w:r>
      <w:proofErr w:type="spellStart"/>
      <w:r w:rsidRPr="004C10D1">
        <w:rPr>
          <w:rFonts w:cs="Times New Roman"/>
        </w:rPr>
        <w:t>w.w</w:t>
      </w:r>
      <w:proofErr w:type="spellEnd"/>
      <w:r w:rsidR="003462E7" w:rsidRPr="004C10D1">
        <w:rPr>
          <w:rFonts w:cs="Times New Roman"/>
        </w:rPr>
        <w:t>. postępowania zostanie zawarta</w:t>
      </w:r>
      <w:r w:rsidR="00C170EE" w:rsidRPr="004C10D1">
        <w:rPr>
          <w:rFonts w:cs="Times New Roman"/>
        </w:rPr>
        <w:t xml:space="preserve"> z wyłonionym Wykonawcą</w:t>
      </w:r>
      <w:r w:rsidR="003462E7" w:rsidRPr="004C10D1">
        <w:rPr>
          <w:rFonts w:cs="Times New Roman"/>
        </w:rPr>
        <w:t xml:space="preserve"> 16 maja</w:t>
      </w:r>
      <w:r w:rsidRPr="004C10D1">
        <w:rPr>
          <w:rFonts w:cs="Times New Roman"/>
        </w:rPr>
        <w:t xml:space="preserve"> 201</w:t>
      </w:r>
      <w:r w:rsidR="003462E7" w:rsidRPr="004C10D1">
        <w:rPr>
          <w:rFonts w:cs="Times New Roman"/>
        </w:rPr>
        <w:t>6</w:t>
      </w:r>
      <w:r w:rsidRPr="004C10D1">
        <w:rPr>
          <w:rFonts w:cs="Times New Roman"/>
        </w:rPr>
        <w:t xml:space="preserve"> r. o godz. 12,00.</w:t>
      </w:r>
    </w:p>
    <w:p w:rsidR="00265D9F" w:rsidRPr="004C10D1" w:rsidRDefault="00265D9F" w:rsidP="003C41B3">
      <w:pPr>
        <w:rPr>
          <w:rFonts w:cs="Times New Roman"/>
        </w:rPr>
      </w:pPr>
    </w:p>
    <w:p w:rsidR="00274091" w:rsidRPr="004C10D1" w:rsidRDefault="00274091" w:rsidP="003C41B3">
      <w:pPr>
        <w:rPr>
          <w:rFonts w:cs="Times New Roman"/>
        </w:rPr>
      </w:pPr>
    </w:p>
    <w:p w:rsidR="00AF2841" w:rsidRPr="004C10D1" w:rsidRDefault="00265D9F" w:rsidP="003C41B3">
      <w:pPr>
        <w:rPr>
          <w:rFonts w:cs="Times New Roman"/>
        </w:rPr>
      </w:pP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="00274091" w:rsidRPr="004C10D1">
        <w:rPr>
          <w:rFonts w:cs="Times New Roman"/>
        </w:rPr>
        <w:t>……………………………………………………………....</w:t>
      </w:r>
    </w:p>
    <w:p w:rsidR="00485705" w:rsidRPr="004C10D1" w:rsidRDefault="00274091">
      <w:pPr>
        <w:rPr>
          <w:rFonts w:cs="Times New Roman"/>
        </w:rPr>
      </w:pP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</w:r>
      <w:r w:rsidRPr="004C10D1">
        <w:rPr>
          <w:rFonts w:cs="Times New Roman"/>
        </w:rPr>
        <w:tab/>
        <w:t>(data i podpis kierownika Zamawiającego)</w:t>
      </w:r>
    </w:p>
    <w:sectPr w:rsidR="00485705" w:rsidRPr="004C10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0D" w:rsidRDefault="000A280D" w:rsidP="00C170EE">
      <w:pPr>
        <w:spacing w:after="0" w:line="240" w:lineRule="auto"/>
      </w:pPr>
      <w:r>
        <w:separator/>
      </w:r>
    </w:p>
  </w:endnote>
  <w:endnote w:type="continuationSeparator" w:id="0">
    <w:p w:rsidR="000A280D" w:rsidRDefault="000A280D" w:rsidP="00C1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18123"/>
      <w:docPartObj>
        <w:docPartGallery w:val="Page Numbers (Bottom of Page)"/>
        <w:docPartUnique/>
      </w:docPartObj>
    </w:sdtPr>
    <w:sdtEndPr/>
    <w:sdtContent>
      <w:p w:rsidR="00C170EE" w:rsidRDefault="00C17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4D">
          <w:rPr>
            <w:noProof/>
          </w:rPr>
          <w:t>2</w:t>
        </w:r>
        <w:r>
          <w:fldChar w:fldCharType="end"/>
        </w:r>
      </w:p>
    </w:sdtContent>
  </w:sdt>
  <w:p w:rsidR="00C170EE" w:rsidRDefault="00C17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0D" w:rsidRDefault="000A280D" w:rsidP="00C170EE">
      <w:pPr>
        <w:spacing w:after="0" w:line="240" w:lineRule="auto"/>
      </w:pPr>
      <w:r>
        <w:separator/>
      </w:r>
    </w:p>
  </w:footnote>
  <w:footnote w:type="continuationSeparator" w:id="0">
    <w:p w:rsidR="000A280D" w:rsidRDefault="000A280D" w:rsidP="00C1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5239D"/>
    <w:rsid w:val="000A280D"/>
    <w:rsid w:val="00122BA1"/>
    <w:rsid w:val="00161AA8"/>
    <w:rsid w:val="001C67B3"/>
    <w:rsid w:val="00207B1B"/>
    <w:rsid w:val="00223376"/>
    <w:rsid w:val="00265D9F"/>
    <w:rsid w:val="00274091"/>
    <w:rsid w:val="00297CB8"/>
    <w:rsid w:val="003462E7"/>
    <w:rsid w:val="003873BA"/>
    <w:rsid w:val="003C41B3"/>
    <w:rsid w:val="00427324"/>
    <w:rsid w:val="00436B21"/>
    <w:rsid w:val="00442B21"/>
    <w:rsid w:val="0044520A"/>
    <w:rsid w:val="00485705"/>
    <w:rsid w:val="004A462C"/>
    <w:rsid w:val="004C10D1"/>
    <w:rsid w:val="004E2BC9"/>
    <w:rsid w:val="0057564D"/>
    <w:rsid w:val="005A6B36"/>
    <w:rsid w:val="005A7506"/>
    <w:rsid w:val="005C0154"/>
    <w:rsid w:val="005E61A7"/>
    <w:rsid w:val="00613D44"/>
    <w:rsid w:val="0061746D"/>
    <w:rsid w:val="00631D51"/>
    <w:rsid w:val="00737342"/>
    <w:rsid w:val="00742B06"/>
    <w:rsid w:val="0075693F"/>
    <w:rsid w:val="007824C7"/>
    <w:rsid w:val="007C2754"/>
    <w:rsid w:val="00913464"/>
    <w:rsid w:val="00932817"/>
    <w:rsid w:val="009C5C59"/>
    <w:rsid w:val="009D3A42"/>
    <w:rsid w:val="009D726F"/>
    <w:rsid w:val="00AA6C24"/>
    <w:rsid w:val="00AA70ED"/>
    <w:rsid w:val="00AB3ECE"/>
    <w:rsid w:val="00AF1D09"/>
    <w:rsid w:val="00AF2841"/>
    <w:rsid w:val="00B11DBE"/>
    <w:rsid w:val="00B56B7A"/>
    <w:rsid w:val="00BE77B0"/>
    <w:rsid w:val="00C170EE"/>
    <w:rsid w:val="00C84905"/>
    <w:rsid w:val="00C97255"/>
    <w:rsid w:val="00D763C4"/>
    <w:rsid w:val="00DD2E67"/>
    <w:rsid w:val="00E851D2"/>
    <w:rsid w:val="00E96516"/>
    <w:rsid w:val="00EA3A13"/>
    <w:rsid w:val="00EB01C2"/>
    <w:rsid w:val="00F5541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FDA6-5776-4DE8-B5F2-298A152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FA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E"/>
  </w:style>
  <w:style w:type="character" w:styleId="Hipercze">
    <w:name w:val="Hyperlink"/>
    <w:basedOn w:val="Domylnaczcionkaakapitu"/>
    <w:uiPriority w:val="99"/>
    <w:unhideWhenUsed/>
    <w:rsid w:val="00FA7CA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ystyczny.r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rc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8B27-3B37-45A0-BB91-CD20677C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cp:lastPrinted>2016-05-06T08:46:00Z</cp:lastPrinted>
  <dcterms:created xsi:type="dcterms:W3CDTF">2016-05-06T08:58:00Z</dcterms:created>
  <dcterms:modified xsi:type="dcterms:W3CDTF">2016-05-09T06:33:00Z</dcterms:modified>
</cp:coreProperties>
</file>