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9"/>
      </w:tblGrid>
      <w:tr w:rsidR="00B9083C" w:rsidRPr="00350971" w:rsidTr="00B9083C">
        <w:trPr>
          <w:trHeight w:val="291"/>
        </w:trPr>
        <w:tc>
          <w:tcPr>
            <w:tcW w:w="9099" w:type="dxa"/>
          </w:tcPr>
          <w:p w:rsidR="00B9083C" w:rsidRDefault="00B9083C" w:rsidP="00B9083C">
            <w:pPr>
              <w:spacing w:line="360" w:lineRule="auto"/>
              <w:ind w:right="108"/>
              <w:jc w:val="center"/>
              <w:rPr>
                <w:rFonts w:ascii="Arial" w:hAnsi="Arial" w:cs="Arial"/>
                <w:b/>
              </w:rPr>
            </w:pPr>
            <w:r w:rsidRPr="00B9083C">
              <w:rPr>
                <w:rFonts w:ascii="Arial" w:hAnsi="Arial" w:cs="Arial"/>
                <w:b/>
              </w:rPr>
              <w:t xml:space="preserve">PROTOKÓŁ Z OTWARCIA OFERT W POSTĘPOWANIU NA „CAŁODOBOWA USŁUGA OCHRONY OSÓB I MIENIA TEATRU ZIEMI RYBNICKIEJ </w:t>
            </w:r>
          </w:p>
          <w:p w:rsidR="00B9083C" w:rsidRDefault="00B9083C" w:rsidP="00B9083C">
            <w:pPr>
              <w:spacing w:line="360" w:lineRule="auto"/>
              <w:ind w:right="108"/>
              <w:jc w:val="both"/>
              <w:rPr>
                <w:rFonts w:ascii="Arial" w:hAnsi="Arial" w:cs="Arial"/>
                <w:b/>
              </w:rPr>
            </w:pPr>
          </w:p>
          <w:p w:rsidR="00B9083C" w:rsidRPr="00B9083C" w:rsidRDefault="00B9083C" w:rsidP="00B9083C">
            <w:pPr>
              <w:spacing w:line="360" w:lineRule="auto"/>
              <w:ind w:right="108"/>
              <w:jc w:val="both"/>
              <w:rPr>
                <w:rFonts w:ascii="Arial" w:hAnsi="Arial" w:cs="Arial"/>
              </w:rPr>
            </w:pPr>
            <w:r w:rsidRPr="00B9083C">
              <w:rPr>
                <w:rFonts w:ascii="Arial" w:hAnsi="Arial" w:cs="Arial"/>
              </w:rPr>
              <w:t>W dniu 10 stycznia 2018 r. o godz. 10:00 w siedzibie Teatru Ziemi Rybnickiej komisja w składzie:</w:t>
            </w:r>
          </w:p>
          <w:p w:rsidR="00B9083C" w:rsidRPr="00B9083C" w:rsidRDefault="00B9083C" w:rsidP="00B9083C">
            <w:pPr>
              <w:numPr>
                <w:ilvl w:val="2"/>
                <w:numId w:val="2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Marek Krupa</w:t>
            </w:r>
            <w:r w:rsidRPr="00B9083C">
              <w:rPr>
                <w:rFonts w:ascii="Arial" w:hAnsi="Arial" w:cs="Arial"/>
                <w:sz w:val="18"/>
                <w:szCs w:val="18"/>
              </w:rPr>
              <w:t xml:space="preserve">                  - przewodniczący</w:t>
            </w:r>
          </w:p>
          <w:p w:rsidR="00B9083C" w:rsidRPr="00B9083C" w:rsidRDefault="00B9083C" w:rsidP="00B9083C">
            <w:pPr>
              <w:numPr>
                <w:ilvl w:val="2"/>
                <w:numId w:val="2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Alicja Klimek-Buszko</w:t>
            </w:r>
            <w:r w:rsidRPr="00B9083C">
              <w:rPr>
                <w:rFonts w:ascii="Arial" w:hAnsi="Arial" w:cs="Arial"/>
                <w:sz w:val="18"/>
                <w:szCs w:val="18"/>
              </w:rPr>
              <w:t xml:space="preserve">   - sekretarz</w:t>
            </w:r>
          </w:p>
          <w:p w:rsidR="00B9083C" w:rsidRPr="00B9083C" w:rsidRDefault="00B9083C" w:rsidP="00B9083C">
            <w:pPr>
              <w:numPr>
                <w:ilvl w:val="2"/>
                <w:numId w:val="2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Kinga Rygiel</w:t>
            </w:r>
            <w:r w:rsidRPr="00B9083C">
              <w:rPr>
                <w:rFonts w:ascii="Arial" w:hAnsi="Arial" w:cs="Arial"/>
                <w:sz w:val="18"/>
                <w:szCs w:val="18"/>
              </w:rPr>
              <w:t xml:space="preserve">                  - członek</w:t>
            </w:r>
          </w:p>
          <w:p w:rsidR="00B9083C" w:rsidRDefault="00B9083C" w:rsidP="00B9083C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Default="00030E38" w:rsidP="00B9083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9083C" w:rsidRPr="00B9083C">
              <w:rPr>
                <w:rFonts w:ascii="Arial" w:hAnsi="Arial" w:cs="Arial"/>
                <w:sz w:val="18"/>
                <w:szCs w:val="18"/>
              </w:rPr>
              <w:t>o uprzednim przedstawieniu przez przewodniczącego komisji kwoty przeznaczonej na realizację zamówienia tj. netto:  584.721,95 dokonała otwarcia kopert, które wpłynęły do godz. 9:00.</w:t>
            </w:r>
          </w:p>
          <w:p w:rsid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FE0">
              <w:rPr>
                <w:rFonts w:ascii="Arial" w:hAnsi="Arial" w:cs="Arial"/>
                <w:b/>
                <w:sz w:val="18"/>
                <w:szCs w:val="18"/>
              </w:rPr>
              <w:t>Do upływu terminu składania ofert złożono oferty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1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ERA SPÓŁKA Z O. O. Lider Konsorcjum 41-500 CHORZÓW UL. KATOWICKA 16b; 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NOVIA SPÓŁKA Z O.O. – Partner Konsorcjum 41-500 CHORZÓW UL. PADEREWSKIEGO 34 - CENA: BRUTTO ZŁ: 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</w:rPr>
              <w:t>832.245,55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2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B9083C">
              <w:rPr>
                <w:rFonts w:ascii="Arial" w:hAnsi="Arial" w:cs="Arial"/>
                <w:sz w:val="18"/>
                <w:szCs w:val="18"/>
                <w:lang w:val="en-US"/>
              </w:rPr>
              <w:t xml:space="preserve">IMPEL SAFETY SECURITY PARTNER SP. ZO.O. SP.K. 53-111 WROCŁAW ŚLĘŻNA 118 - CENA: BRUTTO ZŁ: 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945.165,46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3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MM SERVICE MONITORING SPÓŁKA Z O.O. LIDER KONSORCJUM 95-080 KRUSZÓW UL. TRYBUNALSKA 21</w:t>
            </w:r>
            <w:r w:rsidR="00030E3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B9083C">
              <w:rPr>
                <w:rFonts w:ascii="Arial" w:hAnsi="Arial" w:cs="Arial"/>
                <w:sz w:val="18"/>
                <w:szCs w:val="18"/>
              </w:rPr>
              <w:t>MM SERVICE SECURITY SPÓŁKA Z O.O. PARTNER KONSORCJUM 93-408 ŁÓDŻ UL. 3 MAJA 64/66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- CENA BRUTTO ZŁ: 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</w:rPr>
              <w:t>762.515,77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4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PRZEDSIĘBIORSTWO USŁUGOWE SED-HUT S.A. 30-969 LKRAKÓW UL. UJASTEK 1, - CENA BRUTTO ZŁ: 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</w:rPr>
              <w:t>590.459,04</w:t>
            </w:r>
            <w:r w:rsidRPr="00B9083C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5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GLOCK SECURITY F.H.U. BIURO OCHRONY, 44-292 RYBNIK UL. B.CZECHA 19, 44-200 RYBNIK UL. KOŚCIUSZKI 57 - CENA BRUTTO ZŁ: 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</w:rPr>
              <w:t>724.066,56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6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AGENCJA OCHRONY OSÓB I MIENIA PHU „ALEX” ALEKSANDER LATOCHA 44-361 SUMINA UL. WOLNOŚCI 37  - CENA BRUTTO ZŁ: 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</w:rPr>
              <w:t>696.052,08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7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ZAKŁADY USŁUGOWE „ETZ” S.A. – LIDER KONSORCUJM UL. MODRZEWIOWA 7, 41-219 SOSNOWIEC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EZT SERWIS SP. Z O.O. – PARTNER KONSORCJUM – UL. MODRZEWIOWA 7 41,219 SOSNOWIEC - CENA BRUTTO ZŁ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</w:rPr>
              <w:t>: 874.482,77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8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PHU PARASOL SPÓŁKA Z O. O. LIDER KONSORCUJM 40-161 KATOWICE AL. KORFANTEGO 51/21 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PHU „HETMAN” SPÓŁKA Z O.O. – PARTNER KONSORCJUM, 40-161 KATOWICE AL. KORFANTEGO 51/9A - CENA BRUTTO ZŁ: 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</w:rPr>
              <w:t>784.405,44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9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MASTER SECURITY SPÓŁKA Z O. O. 44-206 RYBNIK UL. ŚLĄSKA 18; - CENA BRUTTO ZŁ: 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</w:rPr>
              <w:t>710.274,82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10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AGENCJA ASEKURACJI I OCHRONY CENTRUM SPÓŁKA Z O.O. 44-100 GLIWICE, ul. CHORZOWSKA 44B 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- CENA BRUTTO ZŁ: </w:t>
            </w:r>
            <w:r w:rsidRPr="00B9083C">
              <w:rPr>
                <w:rFonts w:ascii="Arial" w:hAnsi="Arial" w:cs="Arial"/>
                <w:b/>
                <w:color w:val="FF0000"/>
                <w:sz w:val="18"/>
                <w:szCs w:val="18"/>
              </w:rPr>
              <w:t>801.645,12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083C">
              <w:rPr>
                <w:rFonts w:ascii="Arial" w:hAnsi="Arial" w:cs="Arial"/>
                <w:b/>
                <w:sz w:val="18"/>
                <w:szCs w:val="18"/>
              </w:rPr>
              <w:t>OFERTA NR:  11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TIME SECURITY SPÓŁKA Z O.O. 40-847 KATOWICE UL. PUKOWCA 15 PARTNER KONSORCJUM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SKY ONE SPÓŁKA Z O.O. 40-847 KATOWICE UL. PUKOWCA 15 PARTNER KONSORCJUM – CENA BRUTTO ZŁ</w:t>
            </w:r>
            <w:bookmarkStart w:id="0" w:name="_GoBack"/>
            <w:r w:rsidRPr="00030E38">
              <w:rPr>
                <w:rFonts w:ascii="Arial" w:hAnsi="Arial" w:cs="Arial"/>
                <w:color w:val="FF0000"/>
                <w:sz w:val="18"/>
                <w:szCs w:val="18"/>
              </w:rPr>
              <w:t>: 861.984,00</w:t>
            </w:r>
            <w:bookmarkEnd w:id="0"/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Na tym część jawną posiedzenia komisji zakończono.</w:t>
            </w: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9083C" w:rsidRPr="00B9083C" w:rsidRDefault="00B9083C" w:rsidP="00D0446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>Podpisy członków komisji:</w:t>
            </w:r>
          </w:p>
          <w:p w:rsidR="00B9083C" w:rsidRDefault="00B9083C" w:rsidP="00B9083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B9083C" w:rsidRPr="00B9083C" w:rsidRDefault="00B9083C" w:rsidP="00030E38">
            <w:pPr>
              <w:spacing w:line="36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Marek Krupa                  -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…………………………………………..</w:t>
            </w:r>
          </w:p>
          <w:p w:rsidR="00B9083C" w:rsidRDefault="00B9083C" w:rsidP="00030E38">
            <w:pPr>
              <w:spacing w:line="36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Alicja Klimek-Buszko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083C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:rsidR="00B9083C" w:rsidRPr="00350971" w:rsidRDefault="00B9083C" w:rsidP="00030E38">
            <w:pPr>
              <w:spacing w:line="360" w:lineRule="auto"/>
              <w:ind w:right="108"/>
              <w:rPr>
                <w:rFonts w:ascii="Arial" w:hAnsi="Arial" w:cs="Arial"/>
                <w:sz w:val="18"/>
                <w:szCs w:val="18"/>
              </w:rPr>
            </w:pPr>
            <w:r w:rsidRPr="00B9083C">
              <w:rPr>
                <w:rFonts w:ascii="Arial" w:hAnsi="Arial" w:cs="Arial"/>
                <w:sz w:val="18"/>
                <w:szCs w:val="18"/>
              </w:rPr>
              <w:t xml:space="preserve">Kinga Rygiel                  -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</w:tc>
      </w:tr>
    </w:tbl>
    <w:p w:rsidR="006879ED" w:rsidRDefault="006879ED"/>
    <w:p w:rsidR="00030E38" w:rsidRDefault="00030E38"/>
    <w:sectPr w:rsidR="00030E38" w:rsidSect="00B9083C">
      <w:pgSz w:w="11906" w:h="16838" w:code="9"/>
      <w:pgMar w:top="68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4D5"/>
    <w:multiLevelType w:val="hybridMultilevel"/>
    <w:tmpl w:val="08586FE8"/>
    <w:lvl w:ilvl="0" w:tplc="131A19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trike w:val="0"/>
        <w:sz w:val="18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4FFE11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EDA"/>
    <w:multiLevelType w:val="hybridMultilevel"/>
    <w:tmpl w:val="FBA6A3C4"/>
    <w:lvl w:ilvl="0" w:tplc="4FFE11F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5122"/>
    <w:multiLevelType w:val="hybridMultilevel"/>
    <w:tmpl w:val="A860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494D"/>
    <w:multiLevelType w:val="hybridMultilevel"/>
    <w:tmpl w:val="E10C24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3C"/>
    <w:rsid w:val="00020DF9"/>
    <w:rsid w:val="00030E38"/>
    <w:rsid w:val="002F2A2D"/>
    <w:rsid w:val="006879ED"/>
    <w:rsid w:val="00B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0FF-0640-4234-BA12-4B1475F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8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Klimek-Buszko</dc:creator>
  <cp:keywords/>
  <dc:description/>
  <cp:lastModifiedBy>Alicja Klimek-Buszko</cp:lastModifiedBy>
  <cp:revision>1</cp:revision>
  <cp:lastPrinted>2018-01-11T13:25:00Z</cp:lastPrinted>
  <dcterms:created xsi:type="dcterms:W3CDTF">2018-01-11T13:10:00Z</dcterms:created>
  <dcterms:modified xsi:type="dcterms:W3CDTF">2018-01-11T13:53:00Z</dcterms:modified>
</cp:coreProperties>
</file>