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E3" w:rsidRPr="00725ADA" w:rsidRDefault="00CA29E3" w:rsidP="00CA29E3">
      <w:pPr>
        <w:ind w:left="99"/>
        <w:rPr>
          <w:b/>
          <w:sz w:val="27"/>
          <w:lang w:val="pl-PL"/>
        </w:rPr>
      </w:pPr>
      <w:r w:rsidRPr="00725ADA">
        <w:rPr>
          <w:b/>
          <w:sz w:val="27"/>
          <w:lang w:val="pl-PL"/>
        </w:rPr>
        <w:t>Biuletyn Zamówień Publicznych</w:t>
      </w:r>
    </w:p>
    <w:p w:rsidR="00CA29E3" w:rsidRPr="00725ADA" w:rsidRDefault="00CA29E3" w:rsidP="00CA29E3">
      <w:pPr>
        <w:ind w:left="99"/>
        <w:rPr>
          <w:b/>
          <w:sz w:val="23"/>
          <w:lang w:val="pl-PL"/>
        </w:rPr>
      </w:pPr>
      <w:r w:rsidRPr="00725ADA">
        <w:rPr>
          <w:b/>
          <w:sz w:val="23"/>
          <w:lang w:val="pl-PL"/>
        </w:rPr>
        <w:t>Urząd Zamówień Publicznych</w:t>
      </w:r>
    </w:p>
    <w:p w:rsidR="00CA29E3" w:rsidRPr="00725ADA" w:rsidRDefault="00CA29E3" w:rsidP="00CA29E3">
      <w:pPr>
        <w:ind w:left="4321"/>
        <w:rPr>
          <w:b/>
          <w:bCs/>
          <w:lang w:val="pl-PL"/>
        </w:rPr>
      </w:pPr>
      <w:r w:rsidRPr="00725ADA">
        <w:rPr>
          <w:b/>
          <w:bCs/>
          <w:lang w:val="pl-PL"/>
        </w:rPr>
        <w:t>OGŁOSZENIE O ZAMÓWIENIU</w:t>
      </w:r>
    </w:p>
    <w:p w:rsidR="00CA29E3" w:rsidRPr="00725ADA" w:rsidRDefault="00CA29E3" w:rsidP="00CA29E3">
      <w:pPr>
        <w:pStyle w:val="Stopka"/>
        <w:ind w:left="720" w:hanging="720"/>
        <w:rPr>
          <w:b/>
          <w:sz w:val="22"/>
          <w:szCs w:val="22"/>
          <w:lang w:val="pl-PL"/>
        </w:rPr>
      </w:pPr>
      <w:r w:rsidRPr="00725ADA"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25ADA">
        <w:rPr>
          <w:sz w:val="20"/>
          <w:szCs w:val="20"/>
          <w:lang w:val="pl-PL"/>
        </w:rPr>
        <w:instrText xml:space="preserve"> FORMCHECKBOX </w:instrText>
      </w:r>
      <w:r w:rsidR="00C56C77">
        <w:rPr>
          <w:sz w:val="20"/>
          <w:szCs w:val="20"/>
          <w:lang w:val="pl-PL"/>
        </w:rPr>
      </w:r>
      <w:r w:rsidR="00C56C77">
        <w:rPr>
          <w:sz w:val="20"/>
          <w:szCs w:val="20"/>
          <w:lang w:val="pl-PL"/>
        </w:rPr>
        <w:fldChar w:fldCharType="separate"/>
      </w:r>
      <w:r w:rsidRPr="00725ADA">
        <w:rPr>
          <w:sz w:val="20"/>
          <w:szCs w:val="20"/>
          <w:lang w:val="pl-PL"/>
        </w:rPr>
        <w:fldChar w:fldCharType="end"/>
      </w:r>
      <w:r w:rsidRPr="00725ADA">
        <w:rPr>
          <w:b/>
          <w:sz w:val="20"/>
          <w:szCs w:val="20"/>
          <w:lang w:val="pl-PL"/>
        </w:rPr>
        <w:tab/>
      </w:r>
      <w:r w:rsidRPr="00725ADA">
        <w:rPr>
          <w:b/>
          <w:sz w:val="22"/>
          <w:szCs w:val="22"/>
          <w:lang w:val="pl-PL"/>
        </w:rPr>
        <w:t>Zamieszczanie obowiązkowe</w:t>
      </w:r>
    </w:p>
    <w:p w:rsidR="00CA29E3" w:rsidRPr="00725ADA" w:rsidRDefault="00CA29E3" w:rsidP="00CA29E3">
      <w:pPr>
        <w:ind w:left="720" w:right="-28" w:hanging="720"/>
        <w:rPr>
          <w:b/>
          <w:sz w:val="22"/>
          <w:szCs w:val="22"/>
          <w:lang w:val="pl-PL"/>
        </w:rPr>
      </w:pPr>
      <w:r w:rsidRPr="00725ADA">
        <w:rPr>
          <w:b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5ADA">
        <w:rPr>
          <w:b/>
          <w:sz w:val="20"/>
          <w:szCs w:val="20"/>
          <w:lang w:val="pl-PL"/>
        </w:rPr>
        <w:instrText xml:space="preserve"> FORMCHECKBOX </w:instrText>
      </w:r>
      <w:r w:rsidR="00C56C77">
        <w:rPr>
          <w:b/>
          <w:sz w:val="20"/>
          <w:szCs w:val="20"/>
          <w:lang w:val="pl-PL"/>
        </w:rPr>
      </w:r>
      <w:r w:rsidR="00C56C77">
        <w:rPr>
          <w:b/>
          <w:sz w:val="20"/>
          <w:szCs w:val="20"/>
          <w:lang w:val="pl-PL"/>
        </w:rPr>
        <w:fldChar w:fldCharType="separate"/>
      </w:r>
      <w:r w:rsidRPr="00725ADA">
        <w:rPr>
          <w:b/>
          <w:sz w:val="20"/>
          <w:szCs w:val="20"/>
          <w:lang w:val="pl-PL"/>
        </w:rPr>
        <w:fldChar w:fldCharType="end"/>
      </w:r>
      <w:r w:rsidRPr="00725ADA">
        <w:rPr>
          <w:b/>
          <w:sz w:val="22"/>
          <w:szCs w:val="22"/>
          <w:lang w:val="pl-PL"/>
        </w:rPr>
        <w:tab/>
        <w:t>Zamieszczanie nieobowiązkowe</w:t>
      </w:r>
    </w:p>
    <w:p w:rsidR="00CA29E3" w:rsidRPr="00725ADA" w:rsidRDefault="00CA29E3" w:rsidP="00CA29E3">
      <w:pPr>
        <w:ind w:left="720" w:right="-28" w:hanging="720"/>
        <w:rPr>
          <w:b/>
          <w:sz w:val="22"/>
          <w:szCs w:val="22"/>
          <w:lang w:val="pl-PL"/>
        </w:rPr>
      </w:pPr>
    </w:p>
    <w:p w:rsidR="00CA29E3" w:rsidRPr="00725ADA" w:rsidRDefault="00CA29E3" w:rsidP="00C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"/>
        <w:jc w:val="both"/>
        <w:rPr>
          <w:b/>
          <w:bCs/>
          <w:smallCaps/>
          <w:sz w:val="20"/>
          <w:szCs w:val="20"/>
          <w:lang w:val="pl-PL"/>
        </w:rPr>
      </w:pPr>
      <w:r w:rsidRPr="00725ADA">
        <w:rPr>
          <w:b/>
          <w:bCs/>
          <w:smallCaps/>
          <w:sz w:val="20"/>
          <w:szCs w:val="20"/>
          <w:lang w:val="pl-PL"/>
        </w:rPr>
        <w:t>Ogłoszenie dotyczy</w:t>
      </w:r>
    </w:p>
    <w:p w:rsidR="00CA29E3" w:rsidRPr="00725ADA" w:rsidRDefault="00CA29E3" w:rsidP="00C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"/>
        <w:jc w:val="both"/>
        <w:rPr>
          <w:sz w:val="20"/>
          <w:szCs w:val="20"/>
          <w:lang w:val="pl-PL"/>
        </w:rPr>
      </w:pPr>
      <w:r w:rsidRPr="00725ADA">
        <w:rPr>
          <w:sz w:val="20"/>
          <w:szCs w:val="20"/>
          <w:lang w:val="pl-PL"/>
        </w:rPr>
        <w:t xml:space="preserve">Zamówienia publicznego   </w:t>
      </w:r>
      <w:r w:rsidRPr="00725ADA">
        <w:rPr>
          <w:sz w:val="20"/>
          <w:szCs w:val="20"/>
          <w:lang w:val="pl-PL"/>
        </w:rPr>
        <w:tab/>
      </w:r>
      <w:r w:rsidRPr="00725ADA"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25ADA">
        <w:rPr>
          <w:sz w:val="20"/>
          <w:szCs w:val="20"/>
          <w:lang w:val="pl-PL"/>
        </w:rPr>
        <w:instrText xml:space="preserve"> FORMCHECKBOX </w:instrText>
      </w:r>
      <w:r w:rsidR="00C56C77">
        <w:rPr>
          <w:sz w:val="20"/>
          <w:szCs w:val="20"/>
          <w:lang w:val="pl-PL"/>
        </w:rPr>
      </w:r>
      <w:r w:rsidR="00C56C77">
        <w:rPr>
          <w:sz w:val="20"/>
          <w:szCs w:val="20"/>
          <w:lang w:val="pl-PL"/>
        </w:rPr>
        <w:fldChar w:fldCharType="separate"/>
      </w:r>
      <w:r w:rsidRPr="00725ADA">
        <w:rPr>
          <w:sz w:val="20"/>
          <w:szCs w:val="20"/>
          <w:lang w:val="pl-PL"/>
        </w:rPr>
        <w:fldChar w:fldCharType="end"/>
      </w:r>
      <w:r w:rsidRPr="00725ADA">
        <w:rPr>
          <w:sz w:val="20"/>
          <w:szCs w:val="20"/>
          <w:lang w:val="pl-PL"/>
        </w:rPr>
        <w:t xml:space="preserve">     Ustanowienia dynamicznego systemu zakupów</w:t>
      </w:r>
      <w:r w:rsidRPr="00725ADA">
        <w:rPr>
          <w:sz w:val="20"/>
          <w:szCs w:val="20"/>
          <w:lang w:val="pl-PL"/>
        </w:rPr>
        <w:tab/>
      </w:r>
      <w:r w:rsidRPr="00725ADA">
        <w:rPr>
          <w:sz w:val="20"/>
          <w:szCs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25ADA">
        <w:rPr>
          <w:sz w:val="20"/>
          <w:szCs w:val="20"/>
          <w:lang w:val="pl-PL"/>
        </w:rPr>
        <w:instrText xml:space="preserve"> FORMCHECKBOX </w:instrText>
      </w:r>
      <w:r w:rsidR="00C56C77">
        <w:rPr>
          <w:sz w:val="20"/>
          <w:szCs w:val="20"/>
          <w:lang w:val="pl-PL"/>
        </w:rPr>
      </w:r>
      <w:r w:rsidR="00C56C77">
        <w:rPr>
          <w:sz w:val="20"/>
          <w:szCs w:val="20"/>
          <w:lang w:val="pl-PL"/>
        </w:rPr>
        <w:fldChar w:fldCharType="separate"/>
      </w:r>
      <w:r w:rsidRPr="00725ADA">
        <w:rPr>
          <w:sz w:val="20"/>
          <w:szCs w:val="20"/>
          <w:lang w:val="pl-PL"/>
        </w:rPr>
        <w:fldChar w:fldCharType="end"/>
      </w:r>
    </w:p>
    <w:p w:rsidR="00CA29E3" w:rsidRPr="00725ADA" w:rsidRDefault="00CA29E3" w:rsidP="00C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"/>
        <w:jc w:val="both"/>
        <w:rPr>
          <w:b/>
          <w:bCs/>
          <w:sz w:val="20"/>
          <w:szCs w:val="20"/>
          <w:lang w:val="pl-PL"/>
        </w:rPr>
      </w:pPr>
      <w:r w:rsidRPr="00725ADA">
        <w:rPr>
          <w:sz w:val="20"/>
          <w:szCs w:val="20"/>
          <w:lang w:val="pl-PL"/>
        </w:rPr>
        <w:t xml:space="preserve">Zawarcia umowy ramowej             </w:t>
      </w:r>
      <w:r w:rsidRPr="00725ADA">
        <w:rPr>
          <w:sz w:val="20"/>
          <w:szCs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25ADA">
        <w:rPr>
          <w:sz w:val="20"/>
          <w:szCs w:val="20"/>
          <w:lang w:val="pl-PL"/>
        </w:rPr>
        <w:instrText xml:space="preserve"> FORMCHECKBOX </w:instrText>
      </w:r>
      <w:r w:rsidR="00C56C77">
        <w:rPr>
          <w:sz w:val="20"/>
          <w:szCs w:val="20"/>
          <w:lang w:val="pl-PL"/>
        </w:rPr>
      </w:r>
      <w:r w:rsidR="00C56C77">
        <w:rPr>
          <w:sz w:val="20"/>
          <w:szCs w:val="20"/>
          <w:lang w:val="pl-PL"/>
        </w:rPr>
        <w:fldChar w:fldCharType="separate"/>
      </w:r>
      <w:r w:rsidRPr="00725ADA">
        <w:rPr>
          <w:sz w:val="20"/>
          <w:szCs w:val="20"/>
          <w:lang w:val="pl-PL"/>
        </w:rPr>
        <w:fldChar w:fldCharType="end"/>
      </w:r>
      <w:r w:rsidRPr="00725ADA">
        <w:rPr>
          <w:sz w:val="20"/>
          <w:szCs w:val="20"/>
          <w:lang w:val="pl-PL"/>
        </w:rPr>
        <w:t xml:space="preserve"> </w:t>
      </w:r>
    </w:p>
    <w:tbl>
      <w:tblPr>
        <w:tblW w:w="993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</w:tblGrid>
      <w:tr w:rsidR="00CA29E3" w:rsidRPr="00C56C77" w:rsidTr="00C56C77">
        <w:trPr>
          <w:trHeight w:val="563"/>
        </w:trPr>
        <w:tc>
          <w:tcPr>
            <w:tcW w:w="9934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Zamówienie dotyczy projektu lub programu współfinansowanego ze środków Unii Europejskiej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ind w:left="153" w:right="-28"/>
              <w:jc w:val="both"/>
              <w:rPr>
                <w:b/>
                <w:bCs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Nazwa projektu lub programu</w:t>
            </w:r>
            <w:r w:rsidRPr="00725ADA">
              <w:rPr>
                <w:rFonts w:ascii="TimesNewRoman" w:eastAsia="TimesNewRoman" w:cs="TimesNewRoman"/>
                <w:sz w:val="19"/>
                <w:szCs w:val="19"/>
                <w:lang w:val="pl-PL" w:eastAsia="pl-PL"/>
              </w:rPr>
              <w:t>: ______________________________________________________________________</w:t>
            </w:r>
          </w:p>
        </w:tc>
      </w:tr>
    </w:tbl>
    <w:p w:rsidR="00CA29E3" w:rsidRPr="00725ADA" w:rsidRDefault="00CA29E3" w:rsidP="00CA29E3">
      <w:pPr>
        <w:ind w:right="-28"/>
        <w:jc w:val="both"/>
        <w:rPr>
          <w:b/>
          <w:bCs/>
          <w:sz w:val="8"/>
          <w:szCs w:val="8"/>
          <w:lang w:val="pl-PL"/>
        </w:rPr>
      </w:pPr>
    </w:p>
    <w:tbl>
      <w:tblPr>
        <w:tblW w:w="9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9"/>
      </w:tblGrid>
      <w:tr w:rsidR="00CA29E3" w:rsidRPr="00725ADA" w:rsidTr="00C56C77">
        <w:tc>
          <w:tcPr>
            <w:tcW w:w="9959" w:type="dxa"/>
            <w:tcMar>
              <w:top w:w="57" w:type="dxa"/>
              <w:bottom w:w="57" w:type="dxa"/>
            </w:tcMar>
            <w:vAlign w:val="center"/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ind w:right="55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O zamówienie mogą ubiegać się wyłącznie zakłady pracy chronionej oraz wykonawcy, których działalność, lub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ind w:right="55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działalność ich wyodrębnionych organizacyjnie jednostek, które będą realizowały zamówienie, obejmuje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ind w:right="55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społeczną i zawodową integrację osób będących członkami grup społecznie marginalizowanych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ind w:right="55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4"/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bookmarkEnd w:id="0"/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ind w:right="55"/>
              <w:jc w:val="both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Należy podać minimalny procentowy wskaźnik zatrudnienia osób należących do jednej lub więcej kategorii, o których mowa w art. 22 ust. 2 u stawy </w:t>
            </w:r>
            <w:proofErr w:type="spellStart"/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, nie mniejszy niż 30%, osób zatrudnionych przez zakłady pracy chronionej lub</w:t>
            </w:r>
          </w:p>
          <w:p w:rsidR="00CA29E3" w:rsidRPr="00725ADA" w:rsidRDefault="00CA29E3" w:rsidP="00C56C77">
            <w:pPr>
              <w:ind w:right="55"/>
              <w:jc w:val="both"/>
              <w:rPr>
                <w:b/>
                <w:bCs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wykonawców albo ich jednostki: [………] %</w:t>
            </w:r>
          </w:p>
        </w:tc>
      </w:tr>
    </w:tbl>
    <w:p w:rsidR="00CA29E3" w:rsidRPr="00725ADA" w:rsidRDefault="00CA29E3" w:rsidP="00CA29E3">
      <w:pPr>
        <w:pStyle w:val="Rub2"/>
        <w:ind w:right="-595"/>
        <w:rPr>
          <w:b/>
          <w:bCs/>
          <w:lang w:val="pl-PL"/>
        </w:rPr>
      </w:pPr>
    </w:p>
    <w:p w:rsidR="00CA29E3" w:rsidRPr="00725ADA" w:rsidRDefault="00CA29E3" w:rsidP="00CA29E3">
      <w:pPr>
        <w:pStyle w:val="Rub2"/>
        <w:ind w:right="-595"/>
        <w:rPr>
          <w:b/>
          <w:bCs/>
          <w:lang w:val="pl-PL"/>
        </w:rPr>
      </w:pPr>
      <w:r w:rsidRPr="00725ADA">
        <w:rPr>
          <w:b/>
          <w:bCs/>
          <w:lang w:val="pl-PL"/>
        </w:rPr>
        <w:t>SEKCJA I: ZAMAWIAJĄCY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CA29E3" w:rsidRPr="00C56C77" w:rsidTr="00C56C77">
        <w:tc>
          <w:tcPr>
            <w:tcW w:w="9922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ostępowanie przeprowadza centralny zamawiający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Postępowanie przeprowadza podmiot, któremu zamawiający powierzył/powierzyli przeprowadzenie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postępowania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Informacje na temat podmiotu, któremu zamawiający powierzył/powierzyli prowadzenie postępowania: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Postępowanie jest przeprowadzane wspólnie przez zamawiających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Jeżeli tak, należy wymienić zamawiających, którzy wspólnie przeprowadzają postępowanie oraz podać adresy ich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siedzib, krajowe numery identyfikacyjne oraz osoby do kontaktów wraz z danymi do kontaktów: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1…………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2…………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Postępowanie jest przeprowadzane wspólnie z zamawiającymi z innych państw członkowskich Unii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Europejskiej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 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 przypadku przeprowadzania postępowania wspólnie z zamawiającymi z innych państw członkowskich Unii</w:t>
            </w:r>
          </w:p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Europejskiej – mające zastosowanie krajowe prawo zamówień publicznych: _________________________________</w:t>
            </w:r>
          </w:p>
        </w:tc>
      </w:tr>
      <w:tr w:rsidR="00CA29E3" w:rsidRPr="00725ADA" w:rsidTr="00C56C77">
        <w:tc>
          <w:tcPr>
            <w:tcW w:w="9922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rFonts w:eastAsia="TimesNewRoman"/>
                <w:sz w:val="20"/>
                <w:szCs w:val="20"/>
                <w:lang w:val="pl-PL" w:eastAsia="pl-PL"/>
              </w:rPr>
            </w:pPr>
          </w:p>
          <w:p w:rsidR="00CA29E3" w:rsidRPr="00725ADA" w:rsidRDefault="00CA29E3" w:rsidP="00C56C77">
            <w:pPr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dodatkowe: _________________________________________________________________</w:t>
            </w:r>
          </w:p>
        </w:tc>
      </w:tr>
    </w:tbl>
    <w:p w:rsidR="00CA29E3" w:rsidRPr="00725ADA" w:rsidRDefault="00CA29E3" w:rsidP="00CA29E3">
      <w:pPr>
        <w:pStyle w:val="Rub2"/>
        <w:tabs>
          <w:tab w:val="clear" w:pos="709"/>
          <w:tab w:val="left" w:pos="426"/>
        </w:tabs>
        <w:ind w:right="-595"/>
        <w:rPr>
          <w:b/>
          <w:bCs/>
          <w:lang w:val="pl-PL"/>
        </w:rPr>
      </w:pPr>
    </w:p>
    <w:p w:rsidR="00CA29E3" w:rsidRPr="00725ADA" w:rsidRDefault="00CA29E3" w:rsidP="00CA29E3">
      <w:pPr>
        <w:pStyle w:val="Rub2"/>
        <w:tabs>
          <w:tab w:val="clear" w:pos="709"/>
          <w:tab w:val="left" w:pos="426"/>
        </w:tabs>
        <w:ind w:right="-595"/>
        <w:rPr>
          <w:b/>
          <w:bCs/>
          <w:lang w:val="pl-PL"/>
        </w:rPr>
      </w:pPr>
      <w:r w:rsidRPr="00725ADA">
        <w:rPr>
          <w:b/>
          <w:bCs/>
          <w:lang w:val="pl-PL"/>
        </w:rPr>
        <w:t>I.1) Nazwa i adres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35"/>
        <w:gridCol w:w="426"/>
        <w:gridCol w:w="1275"/>
        <w:gridCol w:w="2977"/>
      </w:tblGrid>
      <w:tr w:rsidR="00CA29E3" w:rsidRPr="00725ADA" w:rsidTr="00C56C77">
        <w:trPr>
          <w:cantSplit/>
        </w:trPr>
        <w:tc>
          <w:tcPr>
            <w:tcW w:w="9961" w:type="dxa"/>
            <w:gridSpan w:val="5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>Nazwa:</w:t>
            </w:r>
            <w:r w:rsidRPr="00725ADA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Teatr Ziemi Rybnickiej</w:t>
            </w:r>
          </w:p>
        </w:tc>
      </w:tr>
      <w:tr w:rsidR="00CA29E3" w:rsidRPr="00C56C77" w:rsidTr="00C56C77">
        <w:trPr>
          <w:cantSplit/>
        </w:trPr>
        <w:tc>
          <w:tcPr>
            <w:tcW w:w="9961" w:type="dxa"/>
            <w:gridSpan w:val="5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>Krajowy numer identyfikacyjny:</w:t>
            </w:r>
            <w:r w:rsidRPr="00725ADA">
              <w:rPr>
                <w:rFonts w:eastAsia="TimesNewRoman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NewRoman"/>
                <w:b/>
                <w:sz w:val="20"/>
                <w:szCs w:val="20"/>
                <w:lang w:val="pl-PL" w:eastAsia="pl-PL"/>
              </w:rPr>
              <w:t>000818568</w:t>
            </w:r>
          </w:p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>Adres pocztowy:</w:t>
            </w:r>
            <w:r w:rsidRPr="00725ADA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Plac Teatralny 1</w:t>
            </w:r>
          </w:p>
        </w:tc>
      </w:tr>
      <w:tr w:rsidR="00CA29E3" w:rsidRPr="00725ADA" w:rsidTr="00C56C77">
        <w:trPr>
          <w:cantSplit/>
        </w:trPr>
        <w:tc>
          <w:tcPr>
            <w:tcW w:w="2448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Miejscowość: 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Rybnik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Kod pocztowy: 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44-200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Państwo: </w:t>
            </w:r>
            <w:r w:rsidRPr="00725ADA">
              <w:rPr>
                <w:b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Województwo: 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śląskie</w:t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CA29E3" w:rsidRPr="00D72A92" w:rsidTr="00C56C77">
        <w:trPr>
          <w:cantSplit/>
        </w:trPr>
        <w:tc>
          <w:tcPr>
            <w:tcW w:w="2448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Tel.: 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32 / 4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2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22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 132</w:t>
            </w:r>
            <w:r w:rsidRPr="00725ADA">
              <w:rPr>
                <w:rFonts w:ascii="Bookman Old Style" w:hAnsi="Bookman Old Style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1" w:type="dxa"/>
            <w:gridSpan w:val="2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Faks: 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32 / 42 2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2 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3</w:t>
            </w:r>
            <w:r w:rsidRPr="00725ADA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2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 w. 111</w:t>
            </w:r>
            <w:r w:rsidRPr="00725ADA">
              <w:rPr>
                <w:rFonts w:ascii="Bookman Old Style" w:hAnsi="Bookman Old Style"/>
                <w:sz w:val="20"/>
                <w:szCs w:val="20"/>
                <w:lang w:val="pl-PL"/>
              </w:rPr>
              <w:t> </w:t>
            </w:r>
          </w:p>
        </w:tc>
        <w:tc>
          <w:tcPr>
            <w:tcW w:w="4252" w:type="dxa"/>
            <w:gridSpan w:val="2"/>
            <w:tcMar>
              <w:top w:w="57" w:type="dxa"/>
              <w:bottom w:w="57" w:type="dxa"/>
            </w:tcMar>
          </w:tcPr>
          <w:p w:rsidR="00CA29E3" w:rsidRPr="00D72A92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72A92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72A92">
                <w:rPr>
                  <w:rStyle w:val="Hipercze"/>
                  <w:rFonts w:ascii="Bookman Old Style" w:hAnsi="Bookman Old Style"/>
                  <w:b/>
                  <w:sz w:val="20"/>
                  <w:lang w:val="en-US"/>
                </w:rPr>
                <w:t>administracja@tzr.rybnik.pl</w:t>
              </w:r>
            </w:hyperlink>
          </w:p>
          <w:p w:rsidR="00CA29E3" w:rsidRPr="00D72A92" w:rsidRDefault="00CA29E3" w:rsidP="00C56C77">
            <w:pPr>
              <w:rPr>
                <w:sz w:val="20"/>
                <w:szCs w:val="20"/>
                <w:lang w:val="en-US"/>
              </w:rPr>
            </w:pPr>
          </w:p>
        </w:tc>
      </w:tr>
      <w:tr w:rsidR="00CA29E3" w:rsidRPr="00C56C77" w:rsidTr="00C56C77">
        <w:trPr>
          <w:cantSplit/>
        </w:trPr>
        <w:tc>
          <w:tcPr>
            <w:tcW w:w="9961" w:type="dxa"/>
            <w:gridSpan w:val="5"/>
            <w:tcMar>
              <w:top w:w="57" w:type="dxa"/>
              <w:bottom w:w="57" w:type="dxa"/>
            </w:tcMar>
          </w:tcPr>
          <w:p w:rsidR="00CA29E3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t xml:space="preserve">Adres strony internetowej zamawiającego </w:t>
            </w:r>
            <w:r w:rsidRPr="00725ADA">
              <w:rPr>
                <w:i/>
                <w:sz w:val="20"/>
                <w:szCs w:val="20"/>
                <w:lang w:val="pl-PL"/>
              </w:rPr>
              <w:t>(jeżeli posiada)</w:t>
            </w:r>
            <w:r w:rsidRPr="00725ADA">
              <w:rPr>
                <w:sz w:val="20"/>
                <w:szCs w:val="20"/>
                <w:lang w:val="pl-PL"/>
              </w:rPr>
              <w:t xml:space="preserve">: </w:t>
            </w:r>
            <w:hyperlink r:id="rId8" w:history="1">
              <w:r w:rsidRPr="00197A31">
                <w:rPr>
                  <w:rStyle w:val="Hipercze"/>
                  <w:rFonts w:ascii="Bookman Old Style" w:hAnsi="Bookman Old Style"/>
                  <w:b/>
                  <w:sz w:val="20"/>
                  <w:lang w:val="pl-PL"/>
                </w:rPr>
                <w:t>www.bip.teatrziemirybnickiej.pl</w:t>
              </w:r>
            </w:hyperlink>
          </w:p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 profilu nabywcy (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jeżeli dotyczy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):</w:t>
            </w:r>
          </w:p>
        </w:tc>
      </w:tr>
      <w:tr w:rsidR="00CA29E3" w:rsidRPr="00C56C77" w:rsidTr="00C56C77">
        <w:trPr>
          <w:cantSplit/>
        </w:trPr>
        <w:tc>
          <w:tcPr>
            <w:tcW w:w="9961" w:type="dxa"/>
            <w:gridSpan w:val="5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 strony internetowej, pod którym można uzyskać dostęp do narzędzi i urządzeń lub formatów plików, które nie są ogólnie dostępne (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jeżeli dotyczy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):</w:t>
            </w:r>
          </w:p>
        </w:tc>
      </w:tr>
    </w:tbl>
    <w:p w:rsidR="00CA29E3" w:rsidRPr="00725ADA" w:rsidRDefault="00CA29E3" w:rsidP="00CA29E3">
      <w:pPr>
        <w:pStyle w:val="Rub2"/>
        <w:tabs>
          <w:tab w:val="clear" w:pos="709"/>
          <w:tab w:val="left" w:pos="426"/>
        </w:tabs>
        <w:ind w:right="-595"/>
        <w:rPr>
          <w:b/>
          <w:bCs/>
          <w:lang w:val="pl-PL"/>
        </w:rPr>
      </w:pPr>
    </w:p>
    <w:p w:rsidR="00CA29E3" w:rsidRPr="00725ADA" w:rsidRDefault="00CA29E3" w:rsidP="00CA29E3">
      <w:pPr>
        <w:pStyle w:val="Rub2"/>
        <w:tabs>
          <w:tab w:val="clear" w:pos="709"/>
          <w:tab w:val="left" w:pos="426"/>
        </w:tabs>
        <w:ind w:right="-595"/>
        <w:rPr>
          <w:lang w:val="pl-PL"/>
        </w:rPr>
      </w:pPr>
      <w:r w:rsidRPr="00725ADA">
        <w:rPr>
          <w:b/>
          <w:bCs/>
          <w:lang w:val="pl-PL"/>
        </w:rPr>
        <w:t>I.2) Rodzaj zamawiającego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A29E3" w:rsidRPr="00C56C77" w:rsidTr="00C56C77">
        <w:trPr>
          <w:trHeight w:val="1592"/>
        </w:trPr>
        <w:tc>
          <w:tcPr>
            <w:tcW w:w="9961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Administracja rządowa centralna                                      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Administracja rządowa terenowa                                      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Administracja samorządowa                                              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Jednostki organizacyjne administracji samorządowej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Zamawiający udzielający zamówień, o którym mowa w art. 3 ust. 1 pkt 5 ustawy </w:t>
            </w:r>
            <w:proofErr w:type="spellStart"/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Pzp</w:t>
            </w:r>
            <w:proofErr w:type="spellEnd"/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Zamawiający udzielający zamówień sektorowych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Podmiot prawa publicznego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Inny 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(proszę określić):</w:t>
            </w:r>
            <w:r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samorządowa instytucja kultury</w:t>
            </w:r>
          </w:p>
        </w:tc>
      </w:tr>
    </w:tbl>
    <w:p w:rsidR="00CA29E3" w:rsidRPr="00725ADA" w:rsidRDefault="00CA29E3" w:rsidP="00CA29E3">
      <w:pPr>
        <w:rPr>
          <w:b/>
          <w:bCs/>
          <w:sz w:val="20"/>
          <w:szCs w:val="20"/>
          <w:lang w:val="pl-PL"/>
        </w:rPr>
      </w:pPr>
    </w:p>
    <w:p w:rsidR="00CA29E3" w:rsidRPr="00725ADA" w:rsidRDefault="00CA29E3" w:rsidP="00CA29E3">
      <w:pPr>
        <w:rPr>
          <w:rFonts w:eastAsia="TimesNewRoman,Bold"/>
          <w:i/>
          <w:i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I.3) WSPÓLNE UDZIELANIE ZAMÓWIENIA </w:t>
      </w:r>
      <w:r w:rsidRPr="00725ADA">
        <w:rPr>
          <w:rFonts w:eastAsia="TimesNewRoman,Bold"/>
          <w:i/>
          <w:iCs/>
          <w:sz w:val="20"/>
          <w:szCs w:val="20"/>
          <w:lang w:val="pl-PL" w:eastAsia="pl-PL"/>
        </w:rPr>
        <w:t>(jeżeli dotyczy)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29E3" w:rsidRPr="00725ADA" w:rsidTr="00C56C77">
        <w:trPr>
          <w:trHeight w:val="100"/>
        </w:trPr>
        <w:tc>
          <w:tcPr>
            <w:tcW w:w="9923" w:type="dxa"/>
            <w:noWrap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Podział obowiązków między zamawiającymi w przypadku wspólnego przeprowadzania postępowania, w tym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br/>
              <w:t xml:space="preserve">w przypadku wspólnego przeprowadzania postępowania z zamawiającymi z innych państw członkowskich Unii Europejskiej (który z zamawiających jest odpowiedzialny za przeprowadzenie postępowania, czy i w jakim zakresie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br/>
              <w:t>za przeprowadzenie postępowania odpowiadają pozostali zamawiający, czy zamówienie będzie udzielane przez każdego z zamawiających indywidualnie, czy zamówienie zostanie udzielone w imieniu i na rzecz pozostałych zamawiających):</w:t>
            </w:r>
          </w:p>
          <w:p w:rsidR="00CA29E3" w:rsidRPr="00725ADA" w:rsidRDefault="00CA29E3" w:rsidP="00C56C77">
            <w:pPr>
              <w:ind w:left="28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</w:tc>
      </w:tr>
    </w:tbl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rPr>
          <w:b/>
          <w:bCs/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I.4) KOMUNIKACJA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29E3" w:rsidRPr="00725ADA" w:rsidTr="00C56C77">
        <w:trPr>
          <w:trHeight w:val="163"/>
        </w:trPr>
        <w:tc>
          <w:tcPr>
            <w:tcW w:w="9923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1"/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Nieograniczony, pełny i bezpośredni dostęp do dokumentów z postępowania można uzyskać pod adresem</w:t>
            </w:r>
          </w:p>
          <w:p w:rsidR="00CA29E3" w:rsidRPr="00725ADA" w:rsidRDefault="00CA29E3" w:rsidP="00C56C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(URL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 (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jeżeli dotyczy)</w:t>
            </w:r>
            <w:r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:  </w:t>
            </w:r>
            <w:r>
              <w:rPr>
                <w:rFonts w:eastAsia="TimesNewRoman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)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hyperlink r:id="rId9" w:history="1">
              <w:r w:rsidRPr="00725ADA">
                <w:rPr>
                  <w:rStyle w:val="Hipercze"/>
                  <w:rFonts w:ascii="Bookman Old Style" w:hAnsi="Bookman Old Style"/>
                  <w:b/>
                  <w:bCs/>
                  <w:sz w:val="20"/>
                  <w:lang w:val="pl-PL"/>
                </w:rPr>
                <w:t>bip.</w:t>
              </w:r>
              <w:r>
                <w:rPr>
                  <w:rStyle w:val="Hipercze"/>
                  <w:rFonts w:ascii="Bookman Old Style" w:hAnsi="Bookman Old Style"/>
                  <w:b/>
                  <w:bCs/>
                  <w:sz w:val="20"/>
                  <w:lang w:val="pl-PL"/>
                </w:rPr>
                <w:t>teatrziemirybnickiej.pl</w:t>
              </w:r>
            </w:hyperlink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Adres strony internetowej, na której zamieszczona będzie specyfikacja istotnych warunków zamówienia</w:t>
            </w:r>
          </w:p>
          <w:p w:rsidR="00CA29E3" w:rsidRPr="00725ADA" w:rsidRDefault="00CA29E3" w:rsidP="00C56C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ookman Old Style" w:eastAsia="TimesNewRoman,Bold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hyperlink r:id="rId10" w:history="1">
              <w:r w:rsidRPr="00725ADA">
                <w:rPr>
                  <w:rStyle w:val="Hipercze"/>
                  <w:rFonts w:ascii="Bookman Old Style" w:hAnsi="Bookman Old Style"/>
                  <w:b/>
                  <w:bCs/>
                  <w:sz w:val="20"/>
                  <w:lang w:val="pl-PL"/>
                </w:rPr>
                <w:t>bip.</w:t>
              </w:r>
              <w:r>
                <w:rPr>
                  <w:rStyle w:val="Hipercze"/>
                  <w:rFonts w:ascii="Bookman Old Style" w:hAnsi="Bookman Old Style"/>
                  <w:b/>
                  <w:bCs/>
                  <w:sz w:val="20"/>
                  <w:lang w:val="pl-PL"/>
                </w:rPr>
                <w:t>teatrziemirybnickiej.pl</w:t>
              </w:r>
            </w:hyperlink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Dostęp do dokumentów z postępowania jest ograniczony </w:t>
            </w:r>
            <w:r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–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więcej informacji można uzyskać pod adresem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ind w:left="66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</w:t>
            </w:r>
          </w:p>
        </w:tc>
      </w:tr>
      <w:tr w:rsidR="00CA29E3" w:rsidRPr="00C56C77" w:rsidTr="00C56C77">
        <w:trPr>
          <w:trHeight w:val="162"/>
        </w:trPr>
        <w:tc>
          <w:tcPr>
            <w:tcW w:w="9923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Oferty lub wnioski o dopuszczenie do udziału w postępowaniu należy przesyłać: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Elektronicznie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adres: 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Dopuszczone jest przesłanie ofert lub wniosków o dopuszczenie do udziału w postępowaniu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w inny sposób: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Wymagane jest przesłanie ofert lub wniosków o dopuszczenie do udziału w postępowaniu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w inny sposób:</w:t>
            </w:r>
            <w:r w:rsidRPr="00725ADA">
              <w:rPr>
                <w:rFonts w:ascii="Bookman Old Style" w:eastAsia="TimesNewRoman,Bold" w:hAnsi="Bookman Old Style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ascii="Bookman Old Style" w:hAnsi="Bookman Old Style"/>
                <w:b/>
                <w:color w:val="000000"/>
                <w:sz w:val="20"/>
                <w:szCs w:val="20"/>
                <w:lang w:val="pl-PL"/>
              </w:rPr>
              <w:t>forma pisemna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(adres pocztowy):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Teatr Ziemi Rybnickiej, Plac Teatralny 1, 44-200 Rybnik, Dział administracji, kadr, zamówień publicznych pok. 214</w:t>
            </w:r>
          </w:p>
        </w:tc>
      </w:tr>
      <w:tr w:rsidR="00CA29E3" w:rsidRPr="00725ADA" w:rsidTr="00C56C77">
        <w:trPr>
          <w:trHeight w:val="101"/>
        </w:trPr>
        <w:tc>
          <w:tcPr>
            <w:tcW w:w="9923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Cs/>
                <w:sz w:val="20"/>
                <w:szCs w:val="20"/>
                <w:lang w:val="pl-PL"/>
              </w:rPr>
            </w:r>
            <w:r w:rsidR="00C56C77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Komunikacja elektroniczna wymaga korzystania z narzędzi i urządzeń lub formatów plików, które nie są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ogólnie dostępne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.</w:t>
            </w:r>
          </w:p>
          <w:p w:rsidR="00CA29E3" w:rsidRPr="00725ADA" w:rsidRDefault="00CA29E3" w:rsidP="00C56C77">
            <w:pPr>
              <w:ind w:left="66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Nieograniczony, pełny, bezpośredni i bezpłatny dostęp do tych narzędzi można uzyskać pod adresem: (URL)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</w:t>
            </w:r>
          </w:p>
        </w:tc>
      </w:tr>
    </w:tbl>
    <w:p w:rsidR="00CA29E3" w:rsidRPr="00725ADA" w:rsidRDefault="00CA29E3" w:rsidP="00CA29E3">
      <w:pPr>
        <w:rPr>
          <w:b/>
          <w:bCs/>
          <w:sz w:val="20"/>
          <w:szCs w:val="20"/>
          <w:lang w:val="pl-PL"/>
        </w:rPr>
      </w:pPr>
    </w:p>
    <w:p w:rsidR="00CA29E3" w:rsidRPr="00725ADA" w:rsidRDefault="00CA29E3" w:rsidP="00CA29E3">
      <w:pPr>
        <w:rPr>
          <w:b/>
          <w:bCs/>
          <w:sz w:val="20"/>
          <w:szCs w:val="20"/>
          <w:lang w:val="pl-PL"/>
        </w:rPr>
      </w:pPr>
      <w:r w:rsidRPr="00725ADA">
        <w:rPr>
          <w:b/>
          <w:bCs/>
          <w:sz w:val="20"/>
          <w:szCs w:val="20"/>
          <w:lang w:val="pl-PL"/>
        </w:rPr>
        <w:t>SEKCJA II: PRZEDMIOT ZAMÓWIENIA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62"/>
        <w:gridCol w:w="3240"/>
        <w:gridCol w:w="3121"/>
      </w:tblGrid>
      <w:tr w:rsidR="00CA29E3" w:rsidRPr="00C56C77" w:rsidTr="00C56C77">
        <w:trPr>
          <w:trHeight w:val="6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Cs/>
                <w:sz w:val="20"/>
                <w:szCs w:val="20"/>
                <w:lang w:val="pl-PL"/>
              </w:rPr>
            </w:pPr>
            <w:r w:rsidRPr="00725ADA">
              <w:rPr>
                <w:bCs/>
                <w:sz w:val="20"/>
                <w:szCs w:val="20"/>
                <w:lang w:val="pl-PL"/>
              </w:rPr>
              <w:t xml:space="preserve">II.1.) Nazwa nadana zamówieniu przez zamawiającego: </w:t>
            </w:r>
          </w:p>
          <w:p w:rsidR="00220DF8" w:rsidRDefault="00CA29E3" w:rsidP="00220DF8">
            <w:pPr>
              <w:tabs>
                <w:tab w:val="left" w:pos="0"/>
              </w:tabs>
              <w:rPr>
                <w:b/>
                <w:bCs/>
                <w:color w:val="000000"/>
                <w:lang w:val="pl-PL" w:eastAsia="pl-PL"/>
              </w:rPr>
            </w:pPr>
            <w:bookmarkStart w:id="2" w:name="_GoBack"/>
            <w:r>
              <w:rPr>
                <w:b/>
                <w:bCs/>
                <w:color w:val="000000"/>
                <w:sz w:val="28"/>
                <w:szCs w:val="22"/>
                <w:lang w:val="pl-PL" w:eastAsia="pl-PL"/>
              </w:rPr>
              <w:t xml:space="preserve">Wydruk i dostawa </w:t>
            </w:r>
            <w:r w:rsidR="00220DF8">
              <w:rPr>
                <w:b/>
                <w:bCs/>
                <w:color w:val="000000"/>
                <w:sz w:val="28"/>
                <w:szCs w:val="22"/>
                <w:lang w:val="pl-PL" w:eastAsia="pl-PL"/>
              </w:rPr>
              <w:t>materiałów reklamowych Teatru Ziemi Rybnickiej z podziałem na części:</w:t>
            </w:r>
            <w:r w:rsidR="00220DF8" w:rsidRPr="00220DF8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  <w:p w:rsidR="00220DF8" w:rsidRPr="00220DF8" w:rsidRDefault="00220DF8" w:rsidP="00220DF8">
            <w:pPr>
              <w:tabs>
                <w:tab w:val="left" w:pos="0"/>
              </w:tabs>
              <w:rPr>
                <w:bCs/>
                <w:color w:val="000000"/>
                <w:lang w:val="pl-PL" w:eastAsia="pl-PL"/>
              </w:rPr>
            </w:pPr>
            <w:r w:rsidRPr="00220DF8">
              <w:rPr>
                <w:b/>
                <w:bCs/>
                <w:color w:val="000000"/>
                <w:lang w:val="pl-PL" w:eastAsia="pl-PL"/>
              </w:rPr>
              <w:t>zadanie 1:</w:t>
            </w:r>
            <w:r w:rsidRPr="00220DF8">
              <w:rPr>
                <w:b/>
                <w:bCs/>
                <w:lang w:val="pl-PL" w:eastAsia="pl-PL"/>
              </w:rPr>
              <w:t xml:space="preserve"> DRUK I DOSTAWA MATERIAŁÓW REKLAMOWYCH</w:t>
            </w:r>
          </w:p>
          <w:p w:rsidR="00CA29E3" w:rsidRPr="00311CD7" w:rsidRDefault="00220DF8" w:rsidP="00220DF8">
            <w:pPr>
              <w:tabs>
                <w:tab w:val="left" w:pos="0"/>
              </w:tabs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20DF8">
              <w:rPr>
                <w:b/>
                <w:bCs/>
                <w:color w:val="000000"/>
                <w:lang w:val="pl-PL" w:eastAsia="pl-PL"/>
              </w:rPr>
              <w:t>zadanie 2: DRUK I DOSTAWA BANERÓW REKLAMOWYCH</w:t>
            </w:r>
            <w:bookmarkEnd w:id="2"/>
          </w:p>
        </w:tc>
      </w:tr>
      <w:tr w:rsidR="00CA29E3" w:rsidRPr="00725ADA" w:rsidTr="00C56C77">
        <w:trPr>
          <w:trHeight w:val="3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Cs/>
                <w:sz w:val="20"/>
                <w:szCs w:val="20"/>
                <w:lang w:val="pl-PL" w:eastAsia="pl-PL"/>
              </w:rPr>
              <w:t>Numer referencyjny: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Bookman Old Style" w:eastAsia="TimesNewRoman,Bold" w:hAnsi="Bookman Old Style"/>
                <w:b/>
                <w:bCs/>
                <w:sz w:val="28"/>
                <w:szCs w:val="28"/>
                <w:lang w:val="pl-PL" w:eastAsia="pl-PL"/>
              </w:rPr>
              <w:t>ZP.0</w:t>
            </w:r>
            <w:r w:rsidR="00220DF8">
              <w:rPr>
                <w:rFonts w:ascii="Bookman Old Style" w:eastAsia="TimesNewRoman,Bold" w:hAnsi="Bookman Old Style"/>
                <w:b/>
                <w:bCs/>
                <w:sz w:val="28"/>
                <w:szCs w:val="28"/>
                <w:lang w:val="pl-PL" w:eastAsia="pl-PL"/>
              </w:rPr>
              <w:t>3</w:t>
            </w:r>
            <w:r>
              <w:rPr>
                <w:rFonts w:ascii="Bookman Old Style" w:eastAsia="TimesNewRoman,Bold" w:hAnsi="Bookman Old Style"/>
                <w:b/>
                <w:bCs/>
                <w:sz w:val="28"/>
                <w:szCs w:val="28"/>
                <w:lang w:val="pl-PL" w:eastAsia="pl-PL"/>
              </w:rPr>
              <w:t>/TZR/2020</w:t>
            </w:r>
          </w:p>
        </w:tc>
      </w:tr>
      <w:tr w:rsidR="00CA29E3" w:rsidRPr="00C56C77" w:rsidTr="00C56C77">
        <w:trPr>
          <w:trHeight w:val="2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 Przed wszczęciem postępowania o udzielenie zamówienia przeprowadzono dialog techniczny</w:t>
            </w:r>
          </w:p>
        </w:tc>
      </w:tr>
      <w:tr w:rsidR="00CA29E3" w:rsidRPr="00725ADA" w:rsidTr="00C56C7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sz w:val="20"/>
                <w:szCs w:val="20"/>
                <w:lang w:val="pl-PL"/>
              </w:rPr>
              <w:br w:type="pag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>II.2) Rodzaj zamówienia</w:t>
            </w:r>
          </w:p>
        </w:tc>
      </w:tr>
      <w:tr w:rsidR="00CA29E3" w:rsidRPr="00725ADA" w:rsidTr="00C56C7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sz w:val="20"/>
                <w:szCs w:val="20"/>
                <w:lang w:val="pl-PL"/>
              </w:rPr>
              <w:t>Roboty budowlane</w:t>
            </w:r>
            <w:r w:rsidRPr="00725ADA">
              <w:rPr>
                <w:sz w:val="20"/>
                <w:szCs w:val="20"/>
                <w:lang w:val="pl-PL"/>
              </w:rPr>
              <w:t xml:space="preserve">                   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Dostawy</w:t>
            </w:r>
            <w:r w:rsidRPr="00725ADA">
              <w:rPr>
                <w:sz w:val="20"/>
                <w:szCs w:val="20"/>
                <w:lang w:val="pl-PL"/>
              </w:rPr>
              <w:t xml:space="preserve">                                 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Usługi</w:t>
            </w:r>
            <w:r w:rsidRPr="00725ADA">
              <w:rPr>
                <w:sz w:val="20"/>
                <w:szCs w:val="20"/>
                <w:lang w:val="pl-PL"/>
              </w:rPr>
              <w:t xml:space="preserve">                                    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C56C77" w:rsidTr="00C56C7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II.3) Informacja o możliwości składania ofert częściowych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Zamówienie podzielone jest na części: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="00220DF8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Oferty lub wnioski o dopuszczenie do udziału w postępowaniu można składać w odniesieniu do:</w:t>
            </w:r>
          </w:p>
          <w:p w:rsidR="00CA29E3" w:rsidRPr="00725ADA" w:rsidRDefault="00220DF8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="00CA29E3"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CA29E3" w:rsidRPr="00725ADA">
              <w:rPr>
                <w:rFonts w:eastAsia="TimesNewRoman"/>
                <w:sz w:val="20"/>
                <w:szCs w:val="20"/>
                <w:lang w:val="pl-PL" w:eastAsia="pl-PL"/>
              </w:rPr>
              <w:t>wszystkich części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maksymalnej liczby części: [ …]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tylko jednej części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lastRenderedPageBreak/>
              <w:t>Zamawiający zastrzega sobie prawo do udzielenia łącznie następujących części lub grup części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</w:t>
            </w:r>
          </w:p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Maksymalna liczba części zamówienia, na które może zostać udzielone zamówienie jednemu wykonawcy:</w:t>
            </w:r>
            <w:r>
              <w:rPr>
                <w:rFonts w:ascii="Bookman Old Style" w:eastAsia="TimesNewRoman,Bold" w:hAnsi="Bookman Old Style"/>
                <w:b/>
                <w:bCs/>
                <w:sz w:val="32"/>
                <w:szCs w:val="20"/>
                <w:lang w:val="pl-PL" w:eastAsia="pl-PL"/>
              </w:rPr>
              <w:t>….</w:t>
            </w:r>
          </w:p>
        </w:tc>
      </w:tr>
      <w:tr w:rsidR="00CA29E3" w:rsidRPr="00725ADA" w:rsidTr="00C56C7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220DF8" w:rsidRPr="00220DF8" w:rsidRDefault="00C56C77" w:rsidP="00220DF8">
            <w:pPr>
              <w:jc w:val="both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lang w:val="pl-PL" w:eastAsia="pl-PL"/>
              </w:rPr>
              <w:lastRenderedPageBreak/>
              <w:t>820000</w:t>
            </w:r>
          </w:p>
          <w:p w:rsidR="00CA29E3" w:rsidRPr="00220DF8" w:rsidRDefault="00CA29E3" w:rsidP="00220DF8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</w:p>
        </w:tc>
      </w:tr>
      <w:tr w:rsidR="00CA29E3" w:rsidRPr="00C56C77" w:rsidTr="00C56C7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II.5)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  <w:t xml:space="preserve">Główny kod CPV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</w:r>
            <w:r w:rsidRPr="00CA29E3">
              <w:rPr>
                <w:rFonts w:ascii="Bookman Old Style" w:eastAsia="TimesNewRoman,Bold" w:hAnsi="Bookman Old Style"/>
                <w:b/>
                <w:bCs/>
                <w:sz w:val="20"/>
                <w:szCs w:val="20"/>
                <w:lang w:val="pl-PL" w:eastAsia="pl-PL"/>
              </w:rPr>
              <w:t>79820000-8</w:t>
            </w:r>
          </w:p>
          <w:p w:rsidR="00CA29E3" w:rsidRPr="003A4A74" w:rsidRDefault="00CA29E3" w:rsidP="00C56C77">
            <w:pPr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  <w:t xml:space="preserve">Dodatkowe kody CPV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ab/>
            </w:r>
          </w:p>
        </w:tc>
      </w:tr>
    </w:tbl>
    <w:p w:rsidR="00CA29E3" w:rsidRPr="00725ADA" w:rsidRDefault="00CA29E3" w:rsidP="00CA29E3">
      <w:pPr>
        <w:rPr>
          <w:lang w:val="pl-PL"/>
        </w:rPr>
      </w:pPr>
    </w:p>
    <w:tbl>
      <w:tblPr>
        <w:tblW w:w="9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CA29E3" w:rsidRPr="00C56C77" w:rsidTr="00C56C77">
        <w:trPr>
          <w:trHeight w:val="510"/>
        </w:trPr>
        <w:tc>
          <w:tcPr>
            <w:tcW w:w="9883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II.6) Całkowita wartość zamówienia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zamawiający podaje informacje o wartości zamówienia)</w:t>
            </w:r>
            <w:r w:rsidRPr="00725ADA">
              <w:rPr>
                <w:rFonts w:eastAsia="TimesNewRoman"/>
                <w:sz w:val="20"/>
                <w:szCs w:val="20"/>
                <w:vertAlign w:val="superscript"/>
                <w:lang w:val="pl-PL" w:eastAsia="pl-PL"/>
              </w:rPr>
              <w:t>5)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Cs/>
                <w:sz w:val="20"/>
                <w:szCs w:val="20"/>
                <w:lang w:val="pl-PL" w:eastAsia="pl-PL"/>
              </w:rPr>
              <w:t>Wartość bez VAT:</w:t>
            </w:r>
            <w:r w:rsidRPr="00725ADA">
              <w:rPr>
                <w:rFonts w:eastAsia="TimesNewRoman,Bold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eastAsia="TimesNewRoman,Bold"/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bCs/>
                <w:sz w:val="20"/>
                <w:szCs w:val="20"/>
                <w:lang w:val="pl-PL" w:eastAsia="pl-PL"/>
              </w:rPr>
              <w:t>Waluta: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Bookman Old Style" w:eastAsia="TimesNewRoman,Bold" w:hAnsi="Bookman Old Style"/>
                <w:b/>
                <w:bCs/>
                <w:sz w:val="28"/>
                <w:szCs w:val="28"/>
                <w:lang w:val="pl-PL" w:eastAsia="pl-PL"/>
              </w:rPr>
              <w:t>PLN</w:t>
            </w:r>
          </w:p>
        </w:tc>
      </w:tr>
      <w:tr w:rsidR="00CA29E3" w:rsidRPr="00C56C77" w:rsidTr="00C56C77">
        <w:trPr>
          <w:trHeight w:val="50"/>
        </w:trPr>
        <w:tc>
          <w:tcPr>
            <w:tcW w:w="9883" w:type="dxa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II.7)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Czy przewiduje się udzielenie zamówień, o których mowa w art. 67 ust. 1 pkt 6 i 7 lub w art. 134 ust. 6 pkt 3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ustawy </w:t>
            </w:r>
            <w:proofErr w:type="spellStart"/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: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</w:t>
            </w:r>
          </w:p>
        </w:tc>
      </w:tr>
      <w:tr w:rsidR="00CA29E3" w:rsidRPr="00C56C77" w:rsidTr="00C56C77">
        <w:trPr>
          <w:trHeight w:val="451"/>
        </w:trPr>
        <w:tc>
          <w:tcPr>
            <w:tcW w:w="9883" w:type="dxa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II.8) Okres, w którym realizowane będzie zamówienie lub okres, na który została zawarta umowa ramowa lub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okres, na który został ustanowiony dynamiczny system zakupów: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Okres w miesiącach: </w:t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lub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dniach:</w:t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t xml:space="preserve">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lub</w:t>
            </w:r>
          </w:p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data rozpoczęcia: </w:t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/</w:t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/</w:t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F1"/>
            </w:r>
            <w:r w:rsidRPr="00725ADA">
              <w:rPr>
                <w:rFonts w:eastAsia="TimesNewRoman,Bold"/>
                <w:sz w:val="28"/>
                <w:szCs w:val="28"/>
                <w:lang w:val="pl-PL" w:eastAsia="pl-PL"/>
              </w:rPr>
              <w:sym w:font="Wingdings 3" w:char="F07F"/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dd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lub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zakończenia:</w:t>
            </w:r>
            <w:r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 </w:t>
            </w:r>
            <w:r w:rsidRPr="00BE0283">
              <w:rPr>
                <w:rFonts w:eastAsia="TimesNewRoman,Bold"/>
                <w:b/>
                <w:bCs/>
                <w:sz w:val="28"/>
                <w:szCs w:val="28"/>
                <w:lang w:val="pl-PL" w:eastAsia="pl-PL"/>
              </w:rPr>
              <w:t>31</w:t>
            </w:r>
            <w:r w:rsidRPr="00BE0283">
              <w:rPr>
                <w:rFonts w:eastAsia="TimesNewRoman"/>
                <w:b/>
                <w:sz w:val="28"/>
                <w:szCs w:val="28"/>
                <w:lang w:val="pl-PL" w:eastAsia="pl-PL"/>
              </w:rPr>
              <w:t>/</w:t>
            </w:r>
            <w:r w:rsidR="00220DF8">
              <w:rPr>
                <w:rFonts w:eastAsia="TimesNewRoman,Bold"/>
                <w:b/>
                <w:sz w:val="28"/>
                <w:szCs w:val="28"/>
                <w:lang w:val="pl-PL" w:eastAsia="pl-PL"/>
              </w:rPr>
              <w:t>03</w:t>
            </w:r>
            <w:r w:rsidRPr="00BE0283">
              <w:rPr>
                <w:rFonts w:eastAsia="TimesNewRoman"/>
                <w:b/>
                <w:sz w:val="28"/>
                <w:szCs w:val="28"/>
                <w:lang w:val="pl-PL" w:eastAsia="pl-PL"/>
              </w:rPr>
              <w:t>/</w:t>
            </w:r>
            <w:r w:rsidR="00220DF8">
              <w:rPr>
                <w:rFonts w:eastAsia="TimesNewRoman,Bold"/>
                <w:b/>
                <w:sz w:val="28"/>
                <w:szCs w:val="28"/>
                <w:lang w:val="pl-PL" w:eastAsia="pl-PL"/>
              </w:rPr>
              <w:t>2021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dd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)</w:t>
            </w:r>
          </w:p>
        </w:tc>
      </w:tr>
      <w:tr w:rsidR="00CA29E3" w:rsidRPr="00C56C77" w:rsidTr="00C56C77">
        <w:trPr>
          <w:trHeight w:val="553"/>
        </w:trPr>
        <w:tc>
          <w:tcPr>
            <w:tcW w:w="9883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II.9) Informacje dodatkowe: </w:t>
            </w:r>
          </w:p>
          <w:p w:rsidR="00CA29E3" w:rsidRDefault="00CA29E3" w:rsidP="00C56C77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t>Termin realizacji zamówienia: max. do 3</w:t>
            </w:r>
            <w:r w:rsidRPr="000753FB"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t xml:space="preserve"> dni roboczych (od daty do</w:t>
            </w:r>
            <w:r w:rsidR="00220DF8"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t>starczenia plików graficznych przez Zamawiającego</w:t>
            </w:r>
            <w:r w:rsidRPr="000753FB"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t>)</w:t>
            </w:r>
          </w:p>
          <w:p w:rsidR="00CA29E3" w:rsidRPr="00725ADA" w:rsidRDefault="00CA29E3" w:rsidP="00C56C77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pl-PL"/>
              </w:rPr>
            </w:pPr>
          </w:p>
        </w:tc>
      </w:tr>
    </w:tbl>
    <w:p w:rsidR="00CA29E3" w:rsidRDefault="00CA29E3" w:rsidP="00CA29E3">
      <w:pPr>
        <w:rPr>
          <w:b/>
          <w:bCs/>
          <w:sz w:val="20"/>
          <w:szCs w:val="20"/>
          <w:lang w:val="pl-PL"/>
        </w:rPr>
      </w:pPr>
    </w:p>
    <w:p w:rsidR="00CA29E3" w:rsidRPr="00725ADA" w:rsidRDefault="00CA29E3" w:rsidP="00CA29E3">
      <w:pPr>
        <w:rPr>
          <w:b/>
          <w:bCs/>
          <w:smallCaps/>
          <w:sz w:val="20"/>
          <w:szCs w:val="20"/>
          <w:lang w:val="pl-PL"/>
        </w:rPr>
      </w:pPr>
      <w:r w:rsidRPr="00725ADA">
        <w:rPr>
          <w:b/>
          <w:bCs/>
          <w:sz w:val="20"/>
          <w:szCs w:val="20"/>
          <w:lang w:val="pl-PL"/>
        </w:rPr>
        <w:t>SEKCJA III: INFORMACJE O CHARAKTERZE PRAWNYM, EKONOMICZNYM, FINANSOWYM I TECHNICZNYM</w:t>
      </w:r>
      <w:r w:rsidRPr="00725ADA">
        <w:rPr>
          <w:i/>
          <w:iCs/>
          <w:sz w:val="20"/>
          <w:szCs w:val="20"/>
          <w:lang w:val="pl-PL"/>
        </w:rPr>
        <w:t xml:space="preserve"> </w:t>
      </w:r>
    </w:p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III.1) WARUNKI UDZIAŁU W POSTĘPOWANIU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CA29E3" w:rsidRPr="00725ADA" w:rsidTr="00C56C77">
        <w:trPr>
          <w:trHeight w:val="792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III.1.1) Kompetencje lub uprawnienia do prowadzenia określonej działalności zawodowej, o ile wynika to z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odrębnych przepisów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Określenie warunków: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dodatkowe:__________________________________________________________________________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III.1.2) Sytuacja finansowa lub ekonomiczna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Określenie warunków: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----------------------------------------------------------------------------------------------------------------------------------------------</w:t>
            </w:r>
          </w:p>
          <w:p w:rsidR="00CA29E3" w:rsidRPr="00725ADA" w:rsidRDefault="00CA29E3" w:rsidP="00C56C77">
            <w:pPr>
              <w:pStyle w:val="Tekstpodstawowy3"/>
              <w:jc w:val="both"/>
              <w:rPr>
                <w:rFonts w:eastAsia="TimesNewRoman"/>
                <w:sz w:val="20"/>
              </w:rPr>
            </w:pPr>
            <w:r w:rsidRPr="00725ADA">
              <w:rPr>
                <w:rFonts w:eastAsia="TimesNewRoman"/>
                <w:sz w:val="20"/>
              </w:rPr>
              <w:t>Informacje dodatkowe: ____________________________________________________________________________</w:t>
            </w:r>
          </w:p>
          <w:p w:rsidR="00CA29E3" w:rsidRPr="00725ADA" w:rsidRDefault="00CA29E3" w:rsidP="00C56C77">
            <w:pPr>
              <w:pStyle w:val="Tekstpodstawowy3"/>
              <w:jc w:val="both"/>
              <w:rPr>
                <w:color w:val="auto"/>
                <w:sz w:val="20"/>
              </w:rPr>
            </w:pPr>
          </w:p>
        </w:tc>
      </w:tr>
      <w:tr w:rsidR="00CA29E3" w:rsidRPr="00725ADA" w:rsidTr="00C56C77">
        <w:trPr>
          <w:trHeight w:val="601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III.1.3) Zdolność techniczna lub zawodowa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Określenie warunków: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</w:p>
          <w:p w:rsidR="00CA29E3" w:rsidRPr="0011182C" w:rsidRDefault="00CA29E3" w:rsidP="00C56C7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----------------------------------------------------------------------------------------------------------------------------------------------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Zamawiający wymaga od Wykonawców wskazania w ofercie lub we wniosku o dopuszczenie do udziału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br/>
              <w:t xml:space="preserve">w postępowaniu imion i nazwisk osób wykonujących czynności przy realizacji zamówienia wraz z informacją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br/>
              <w:t>o kwalifikacjach zawodowych lub doświadczeniu tych osób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pStyle w:val="Tekstpodstawowy3"/>
              <w:jc w:val="both"/>
              <w:rPr>
                <w:rFonts w:eastAsia="TimesNewRoman"/>
                <w:sz w:val="20"/>
              </w:rPr>
            </w:pPr>
            <w:r w:rsidRPr="00725ADA">
              <w:rPr>
                <w:rFonts w:eastAsia="TimesNewRoman"/>
                <w:sz w:val="20"/>
              </w:rPr>
              <w:t xml:space="preserve">Informacje dodatkowe: </w:t>
            </w:r>
          </w:p>
          <w:p w:rsidR="00CA29E3" w:rsidRPr="000A71BB" w:rsidRDefault="00CA29E3" w:rsidP="00C56C77">
            <w:pPr>
              <w:tabs>
                <w:tab w:val="num" w:pos="56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Bookman Old Style" w:hAnsi="Bookman Old Style"/>
                <w:bCs/>
                <w:sz w:val="16"/>
                <w:szCs w:val="16"/>
                <w:lang w:val="pl-PL"/>
              </w:rPr>
            </w:pPr>
          </w:p>
        </w:tc>
      </w:tr>
    </w:tbl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III.2) PODSTAWY WYKLUCZENIA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CA29E3" w:rsidRPr="00C56C77" w:rsidTr="00C56C77">
        <w:trPr>
          <w:trHeight w:val="388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CA29E3" w:rsidRPr="00725ADA" w:rsidRDefault="00CA29E3" w:rsidP="00C56C77">
            <w:pPr>
              <w:pStyle w:val="Tekstkomentarza"/>
              <w:rPr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Cs w:val="20"/>
                <w:lang w:val="pl-PL" w:eastAsia="pl-PL"/>
              </w:rPr>
              <w:t xml:space="preserve">III.2.1) Podstawy wykluczenia określone w art. 24 ust. 1 ustawy </w:t>
            </w:r>
            <w:proofErr w:type="spellStart"/>
            <w:r w:rsidRPr="00725ADA">
              <w:rPr>
                <w:rFonts w:eastAsia="TimesNewRoman,Bold"/>
                <w:b/>
                <w:bCs/>
                <w:szCs w:val="20"/>
                <w:lang w:val="pl-PL" w:eastAsia="pl-PL"/>
              </w:rPr>
              <w:t>Pzp</w:t>
            </w:r>
            <w:proofErr w:type="spellEnd"/>
          </w:p>
        </w:tc>
      </w:tr>
      <w:tr w:rsidR="00CA29E3" w:rsidRPr="00C56C77" w:rsidTr="00C56C77">
        <w:trPr>
          <w:trHeight w:val="1227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III.2.2) Zamawiający przewiduje wykluczenie wykonawcy na podstawie art. 24 ust. 5 ustawy </w:t>
            </w:r>
            <w:proofErr w:type="spellStart"/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Pzp</w:t>
            </w:r>
            <w:proofErr w:type="spellEnd"/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Zamawiający przewiduje następujące fakultatywne podstawy wykluczenia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(należy wypełnić w przypadku zaznaczenia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odpowiedzi "tak”)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(podstawa wykluczenia określona w art. 24 ust. 5 pkt 1 ustawy 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(podstawa wykluczenia określona w art. 24 ust. 5 pkt 2 ustawy 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pStyle w:val="Tekstkomentarza"/>
              <w:rPr>
                <w:szCs w:val="20"/>
                <w:lang w:val="pl-PL"/>
              </w:rPr>
            </w:pPr>
            <w:r w:rsidRPr="00725ADA">
              <w:rPr>
                <w:b/>
                <w:bCs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Cs w:val="20"/>
                <w:lang w:val="pl-PL"/>
              </w:rPr>
            </w:r>
            <w:r w:rsidR="00C56C77">
              <w:rPr>
                <w:b/>
                <w:bCs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i/>
                <w:iCs/>
                <w:szCs w:val="20"/>
                <w:lang w:val="pl-PL" w:eastAsia="pl-PL"/>
              </w:rPr>
              <w:t xml:space="preserve"> (podstawa wykluczenia określona w art. 24 ust. 5 pkt 3 ustawy </w:t>
            </w:r>
            <w:proofErr w:type="spellStart"/>
            <w:r w:rsidRPr="00725ADA">
              <w:rPr>
                <w:rFonts w:eastAsia="TimesNewRoman,Bold"/>
                <w:i/>
                <w:iCs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,Bold"/>
                <w:i/>
                <w:iCs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 xml:space="preserve"> (podstawa wykluczenia określona w art. 24 ust. 5 pkt 4 ustawy </w:t>
            </w:r>
            <w:proofErr w:type="spellStart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 xml:space="preserve"> (podstawa wykluczenia określona w art. 24 ust. 5 pkt 5 ustawy </w:t>
            </w:r>
            <w:proofErr w:type="spellStart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 xml:space="preserve"> (podstawa wykluczenia określona w art. 24 ust. 5 pkt 6 ustawy </w:t>
            </w:r>
            <w:proofErr w:type="spellStart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 xml:space="preserve"> (podstawa wykluczenia określona w art. 24 ust. 5 pkt 7 ustawy </w:t>
            </w:r>
            <w:proofErr w:type="spellStart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i/>
                <w:iCs/>
                <w:sz w:val="20"/>
                <w:szCs w:val="20"/>
                <w:lang w:val="pl-PL" w:eastAsia="pl-PL"/>
              </w:rPr>
              <w:t>)</w:t>
            </w:r>
          </w:p>
          <w:p w:rsidR="00CA29E3" w:rsidRPr="00725ADA" w:rsidRDefault="00CA29E3" w:rsidP="00C56C77">
            <w:pPr>
              <w:pStyle w:val="Tekstkomentarza"/>
              <w:rPr>
                <w:szCs w:val="20"/>
                <w:lang w:val="pl-PL"/>
              </w:rPr>
            </w:pPr>
            <w:r w:rsidRPr="00725ADA">
              <w:rPr>
                <w:b/>
                <w:bCs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Cs w:val="20"/>
                <w:lang w:val="pl-PL"/>
              </w:rPr>
            </w:r>
            <w:r w:rsidR="00C56C77">
              <w:rPr>
                <w:b/>
                <w:bCs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Cs w:val="20"/>
                <w:lang w:val="pl-PL"/>
              </w:rPr>
              <w:fldChar w:fldCharType="end"/>
            </w:r>
            <w:r w:rsidRPr="00725ADA">
              <w:rPr>
                <w:i/>
                <w:iCs/>
                <w:szCs w:val="20"/>
                <w:lang w:val="pl-PL" w:eastAsia="pl-PL"/>
              </w:rPr>
              <w:t xml:space="preserve"> (podstawa wykluczenia określona w art. 24 ust. 5 pkt 8 ustawy </w:t>
            </w:r>
            <w:proofErr w:type="spellStart"/>
            <w:r w:rsidRPr="00725ADA">
              <w:rPr>
                <w:i/>
                <w:iCs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i/>
                <w:iCs/>
                <w:szCs w:val="20"/>
                <w:lang w:val="pl-PL" w:eastAsia="pl-PL"/>
              </w:rPr>
              <w:t>)</w:t>
            </w:r>
            <w:r w:rsidRPr="00725ADA">
              <w:rPr>
                <w:b/>
                <w:bCs/>
                <w:szCs w:val="20"/>
                <w:lang w:val="pl-PL"/>
              </w:rPr>
              <w:t xml:space="preserve"> </w:t>
            </w:r>
          </w:p>
        </w:tc>
      </w:tr>
    </w:tbl>
    <w:p w:rsidR="00CA29E3" w:rsidRDefault="00CA29E3" w:rsidP="00CA29E3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  <w:r w:rsidRPr="008E78C6">
        <w:rPr>
          <w:rFonts w:eastAsia="TimesNewRoman,Bold"/>
          <w:b/>
          <w:bCs/>
          <w:sz w:val="20"/>
          <w:szCs w:val="20"/>
          <w:lang w:val="pl-PL" w:eastAsia="pl-PL"/>
        </w:rPr>
        <w:t>III.3) WYKAZ OŚWIADCZEŃ SKŁADANYCH PRZEZ WYKONAWCĘ W CELU WSTĘPNEGO POTWIERDZENIA, ŻE NIE PODLEGA ON WYKLUCZENIU ORAZ SPEŁNIA WARUNKI UDZIAŁU WPOSTĘPOWANIU ORAZ SPEŁNIA KRYTERIA SELEKCJI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CA29E3" w:rsidRPr="00C56C77" w:rsidTr="00C56C77">
        <w:trPr>
          <w:trHeight w:val="688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Oświadczenie o niepodleganiu wykluczeniu oraz spełnianiu warunków udziału w postępowaniu</w:t>
            </w:r>
          </w:p>
          <w:p w:rsidR="00CA29E3" w:rsidRPr="00725ADA" w:rsidRDefault="00CA29E3" w:rsidP="00C56C77">
            <w:pPr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</w:p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b/>
                <w:bCs/>
                <w:sz w:val="20"/>
                <w:szCs w:val="20"/>
                <w:lang w:val="pl-PL"/>
              </w:rPr>
            </w:r>
            <w:r w:rsidR="00C56C77">
              <w:rPr>
                <w:b/>
                <w:bCs/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Oświadczenie o spełnianiu kryteriów selekcji</w:t>
            </w:r>
          </w:p>
        </w:tc>
      </w:tr>
    </w:tbl>
    <w:p w:rsidR="00CA29E3" w:rsidRPr="00725ADA" w:rsidRDefault="00CA29E3" w:rsidP="00CA29E3">
      <w:pPr>
        <w:ind w:left="-180"/>
        <w:jc w:val="both"/>
        <w:rPr>
          <w:b/>
          <w:bCs/>
          <w:sz w:val="20"/>
          <w:szCs w:val="20"/>
          <w:lang w:val="pl-PL"/>
        </w:rPr>
      </w:pPr>
    </w:p>
    <w:p w:rsidR="00CA29E3" w:rsidRPr="00725ADA" w:rsidRDefault="00CA29E3" w:rsidP="00CA29E3">
      <w:pPr>
        <w:autoSpaceDE w:val="0"/>
        <w:autoSpaceDN w:val="0"/>
        <w:adjustRightInd w:val="0"/>
        <w:ind w:left="-142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III.4) WYKAZ OŚWIADCZEŃ LUB DOKUMENTÓW, SKŁADANYCH PRZEZ WYKONAWCĘ </w:t>
      </w: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br/>
        <w:t>W POSTĘPOWANIU NA WEZWANIE ZAMAWIAJACEGO W CELU POTWIERDZENIA OKOLICZNOŚCI,</w:t>
      </w:r>
    </w:p>
    <w:p w:rsidR="00CA29E3" w:rsidRPr="00725ADA" w:rsidRDefault="00CA29E3" w:rsidP="00CA29E3">
      <w:pPr>
        <w:ind w:left="-142"/>
        <w:jc w:val="both"/>
        <w:rPr>
          <w:b/>
          <w:bCs/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O KTÓRYCH MOWA W ART. 25 UST. 1 PKT 3 USTAWY PZP</w:t>
      </w: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CA29E3" w:rsidRPr="00725ADA" w:rsidTr="00C56C77">
        <w:trPr>
          <w:trHeight w:val="550"/>
        </w:trPr>
        <w:tc>
          <w:tcPr>
            <w:tcW w:w="9921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</w:tc>
      </w:tr>
    </w:tbl>
    <w:p w:rsidR="00CA29E3" w:rsidRPr="00725ADA" w:rsidRDefault="00CA29E3" w:rsidP="00CA29E3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III.5) WYKAZ OŚWIADCZEŃ LUB DOKUMENTÓW SKŁADANYCH PRZEZ WYKONAWCĘ </w:t>
      </w: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br/>
        <w:t>W POSTĘPOWANIU NA WEZWANIE ZAMAWIAJACEGO W CELU POTWIERDZENIA OKOLICZNOŚCI,</w:t>
      </w:r>
    </w:p>
    <w:p w:rsidR="00CA29E3" w:rsidRPr="00725ADA" w:rsidRDefault="00CA29E3" w:rsidP="00CA29E3">
      <w:pPr>
        <w:tabs>
          <w:tab w:val="left" w:pos="2394"/>
        </w:tabs>
        <w:jc w:val="both"/>
        <w:rPr>
          <w:b/>
          <w:bCs/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O KTÓRYCH MOWA W ART. 25 UST. 1 PKT 1 USTAWY PZP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CA29E3" w:rsidRPr="00725ADA" w:rsidTr="00C56C77">
        <w:trPr>
          <w:trHeight w:val="860"/>
        </w:trPr>
        <w:tc>
          <w:tcPr>
            <w:tcW w:w="973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III.5.1) W ZAKRESIE SPEŁNIANIA WARUNKÓW UDZIAŁU W POSTĘPOWANIU:</w:t>
            </w:r>
          </w:p>
          <w:p w:rsidR="00CA29E3" w:rsidRDefault="00CA29E3" w:rsidP="00C56C7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16"/>
                <w:szCs w:val="16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III.5.2) W ZAKRESIE KRYTERIÓW SELEKCJI: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</w:tc>
      </w:tr>
    </w:tbl>
    <w:p w:rsidR="00CA29E3" w:rsidRPr="00725ADA" w:rsidRDefault="00CA29E3" w:rsidP="00CA29E3">
      <w:pPr>
        <w:pStyle w:val="Tekstpodstawowy"/>
        <w:rPr>
          <w:b/>
          <w:szCs w:val="20"/>
        </w:rPr>
      </w:pPr>
    </w:p>
    <w:p w:rsidR="00CA29E3" w:rsidRPr="00725ADA" w:rsidRDefault="00CA29E3" w:rsidP="00CA29E3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III.6) WYKAZ OŚWIADCZEŃ LUB DOKUMENTÓW SKŁADANYCH PRZEZ WYKONAWCĘ </w:t>
      </w: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br/>
        <w:t>W POSTĘPOWANIU NA WEZWANIE ZAMAWIAJACEGO W CELU POTWIERDZENIA OKOLICZNOŚCI,</w:t>
      </w:r>
    </w:p>
    <w:p w:rsidR="00CA29E3" w:rsidRPr="00725ADA" w:rsidRDefault="00CA29E3" w:rsidP="00CA29E3">
      <w:pPr>
        <w:pStyle w:val="Tekstpodstawowy"/>
        <w:rPr>
          <w:b/>
          <w:szCs w:val="20"/>
        </w:rPr>
      </w:pPr>
      <w:r w:rsidRPr="00725ADA">
        <w:rPr>
          <w:rFonts w:eastAsia="TimesNewRoman,Bold"/>
          <w:b/>
          <w:bCs/>
          <w:szCs w:val="20"/>
          <w:lang w:eastAsia="pl-PL"/>
        </w:rPr>
        <w:t>O KTÓRYCH MOWA W ART. 25 UST. 1 PKT 2 USTAWY PZP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CA29E3" w:rsidRPr="00725ADA" w:rsidTr="00C56C77">
        <w:trPr>
          <w:trHeight w:val="370"/>
        </w:trPr>
        <w:tc>
          <w:tcPr>
            <w:tcW w:w="973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</w:tc>
      </w:tr>
    </w:tbl>
    <w:p w:rsidR="00CA29E3" w:rsidRPr="00725ADA" w:rsidRDefault="00CA29E3" w:rsidP="00CA29E3">
      <w:pPr>
        <w:pStyle w:val="Tekstpodstawowy"/>
        <w:rPr>
          <w:b/>
          <w:szCs w:val="20"/>
        </w:rPr>
      </w:pPr>
    </w:p>
    <w:p w:rsidR="00CA29E3" w:rsidRPr="00725ADA" w:rsidRDefault="00CA29E3" w:rsidP="00CA29E3">
      <w:pPr>
        <w:pStyle w:val="Tekstpodstawowy"/>
        <w:rPr>
          <w:rFonts w:eastAsia="TimesNewRoman,Bold"/>
          <w:b/>
          <w:bCs/>
          <w:szCs w:val="20"/>
          <w:lang w:eastAsia="pl-PL"/>
        </w:rPr>
      </w:pPr>
      <w:r w:rsidRPr="00725ADA">
        <w:rPr>
          <w:rFonts w:eastAsia="TimesNewRoman,Bold"/>
          <w:b/>
          <w:bCs/>
          <w:szCs w:val="20"/>
          <w:lang w:eastAsia="pl-PL"/>
        </w:rPr>
        <w:t>III.7) INNE DOKUMENTY NIEWYMIENIONE W PKT III.3) - III.6)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CA29E3" w:rsidRPr="00C56C77" w:rsidTr="00C56C77">
        <w:trPr>
          <w:trHeight w:val="481"/>
        </w:trPr>
        <w:tc>
          <w:tcPr>
            <w:tcW w:w="973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4C2125" w:rsidP="00C56C77">
            <w:pPr>
              <w:numPr>
                <w:ilvl w:val="0"/>
                <w:numId w:val="2"/>
              </w:numPr>
              <w:ind w:left="356" w:hanging="356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820000</w:t>
            </w:r>
          </w:p>
        </w:tc>
      </w:tr>
    </w:tbl>
    <w:p w:rsidR="00CA29E3" w:rsidRPr="00725ADA" w:rsidRDefault="00CA29E3" w:rsidP="00CA29E3">
      <w:pPr>
        <w:pStyle w:val="Tekstpodstawowy"/>
        <w:rPr>
          <w:b/>
          <w:szCs w:val="20"/>
        </w:rPr>
      </w:pPr>
    </w:p>
    <w:p w:rsidR="00CA29E3" w:rsidRPr="00725ADA" w:rsidRDefault="00CA29E3" w:rsidP="00CA29E3">
      <w:pPr>
        <w:pStyle w:val="Tekstpodstawowy"/>
        <w:rPr>
          <w:b/>
          <w:szCs w:val="20"/>
        </w:rPr>
      </w:pPr>
      <w:r w:rsidRPr="00725ADA">
        <w:rPr>
          <w:b/>
          <w:szCs w:val="20"/>
        </w:rPr>
        <w:t>SEKCJA IV: PROCEDURA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56"/>
      </w:tblGrid>
      <w:tr w:rsidR="00CA29E3" w:rsidRPr="00725ADA" w:rsidTr="00C56C77"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IV.1.1) Tryb udzielenia zamówienia </w:t>
            </w:r>
          </w:p>
        </w:tc>
      </w:tr>
      <w:tr w:rsidR="00CA29E3" w:rsidRPr="00725ADA" w:rsidTr="00C56C77">
        <w:tc>
          <w:tcPr>
            <w:tcW w:w="3780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Przetarg nieograniczony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95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                Przetarg ograniczony    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725ADA" w:rsidTr="00C56C77">
        <w:tc>
          <w:tcPr>
            <w:tcW w:w="3780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>Negocjacje z ogłoszeniem</w:t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5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                Dialog konkurencyjny</w:t>
            </w:r>
            <w:r w:rsidRPr="00725ADA">
              <w:rPr>
                <w:sz w:val="20"/>
                <w:szCs w:val="20"/>
                <w:lang w:val="pl-PL"/>
              </w:rPr>
              <w:t xml:space="preserve">   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     </w:t>
            </w:r>
          </w:p>
        </w:tc>
      </w:tr>
      <w:tr w:rsidR="00CA29E3" w:rsidRPr="00725ADA" w:rsidTr="00C56C77">
        <w:tc>
          <w:tcPr>
            <w:tcW w:w="3780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Licytacja elektroniczna </w:t>
            </w:r>
            <w:r w:rsidRPr="00725ADA">
              <w:rPr>
                <w:sz w:val="20"/>
                <w:szCs w:val="20"/>
                <w:lang w:val="pl-PL"/>
              </w:rPr>
              <w:t xml:space="preserve">  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5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CA29E3" w:rsidRPr="00C56C77" w:rsidTr="00C56C77">
        <w:trPr>
          <w:trHeight w:val="330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IV.1.2) Zamawiający żąda wniesienia wadium: 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8"/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bookmarkEnd w:id="3"/>
          </w:p>
          <w:p w:rsidR="00CA29E3" w:rsidRPr="00660723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Informacja na temat wadium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dotyczy):</w:t>
            </w:r>
          </w:p>
        </w:tc>
      </w:tr>
      <w:tr w:rsidR="00CA29E3" w:rsidRPr="00725ADA" w:rsidTr="00C56C77">
        <w:trPr>
          <w:trHeight w:val="288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IV.1.3) Przewiduje się udzielenie zaliczek na poczet wykonania zamówienia: 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podać informacje na temat udzielania zaliczek:</w:t>
            </w:r>
          </w:p>
          <w:p w:rsidR="00CA29E3" w:rsidRPr="005374B2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lastRenderedPageBreak/>
              <w:t>______________________________________________________________________________________________</w:t>
            </w:r>
          </w:p>
        </w:tc>
      </w:tr>
      <w:tr w:rsidR="00CA29E3" w:rsidRPr="00725ADA" w:rsidTr="00C56C77">
        <w:trPr>
          <w:trHeight w:val="1772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lastRenderedPageBreak/>
              <w:t>IV.1.4) Wymaga się złożenia ofert w postaci katalogów elektronicznych lub dołączenia do ofert katalogów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elektronicznych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/lub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Dopuszcza się złożenie ofert w postaci katalogów elektronicznych lub dołączenia do ofert katalogów elektronicznych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 :_____________________________________________</w:t>
            </w:r>
          </w:p>
        </w:tc>
      </w:tr>
      <w:tr w:rsidR="00CA29E3" w:rsidRPr="00725ADA" w:rsidTr="00C56C77"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IV.1.5) Wymaga się złożenia oferty wariantowej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/lub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Dopuszcza się złożenie oferty wariantowej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(jeżeli dotyczy)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sz w:val="20"/>
                <w:szCs w:val="20"/>
                <w:lang w:val="pl-PL"/>
              </w:rPr>
              <w:t xml:space="preserve">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Złożenie oferty wariantowej dopuszcza się tylko z jednoczesnym złożeniem oferty zasadniczej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725ADA" w:rsidTr="00C56C77"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IV.1.6) Przewidywana liczba wykonawców, którzy zostaną zaproszeni do udziału w postępowaniu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(przetarg ograniczony, negocjacje z ogłoszeniem, dialog konkurencyjny, partnerstwo innowacyjne)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Liczba wykonawców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 􀀁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albo minimalna liczba wykonawców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 xml:space="preserve">􀀁 􀀁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lub maksymalna liczba wykonawców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 􀀁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Kryteria selekcji wykonawców: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</w:t>
            </w:r>
          </w:p>
        </w:tc>
      </w:tr>
      <w:tr w:rsidR="00CA29E3" w:rsidRPr="00725ADA" w:rsidTr="00C56C77">
        <w:trPr>
          <w:trHeight w:val="1180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IV.1.7) Informacje na temat umowy ramowej lub dynamicznego systemu zakupów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(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jeżeli dotyczy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Umowa ramowa będzie zawarta: z jednym wykonawcą z kilkoma wykonawcami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Przewiduje się ograniczenie liczby uczestników umowy ramowej: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Przewidziana maksymalna liczba uczestników umowy ramowej: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 􀀁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dodatkowe9):________________________________</w:t>
            </w:r>
            <w:r>
              <w:rPr>
                <w:rFonts w:eastAsia="TimesNewRoman"/>
                <w:sz w:val="20"/>
                <w:szCs w:val="20"/>
                <w:lang w:val="pl-PL" w:eastAsia="pl-PL"/>
              </w:rPr>
              <w:t>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Zamówienie obejmuje ustanowienie dynamicznego systemu zakupów: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 strony internetowej, na której będą zamieszczone informacje dodatkowe dotyczące dynamicznego systemu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zakupów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(jeżeli dotyczy):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Informacje </w:t>
            </w:r>
            <w:r>
              <w:rPr>
                <w:rFonts w:eastAsia="TimesNewRoman"/>
                <w:sz w:val="20"/>
                <w:szCs w:val="20"/>
                <w:lang w:val="pl-PL" w:eastAsia="pl-PL"/>
              </w:rPr>
              <w:t>do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datkowe:__________________________________________________</w:t>
            </w:r>
            <w:r>
              <w:rPr>
                <w:rFonts w:eastAsia="TimesNewRoman"/>
                <w:sz w:val="20"/>
                <w:szCs w:val="20"/>
                <w:lang w:val="pl-PL" w:eastAsia="pl-PL"/>
              </w:rPr>
              <w:t>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 ramach umowy ramowej/dynamicznego systemu zakupów dopuszcza się złożenie ofert w formie katalogów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elektronicznych: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Przewiduje się pobranie ze złożonych katalogów elektronicznych informacji potrzebnych do sporządzenia ofert w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ramach umowy ramowej/dynamicznego systemu zakupów: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C56C77" w:rsidTr="00C56C77">
        <w:trPr>
          <w:trHeight w:val="701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IV.1.8) Aukcja elektroniczna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Przewidziane jest przeprowadzenie aukcji elektronicznej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(przetarg nieograniczony, przetarg ograniczony, negocjacje z ogłoszeniem)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podać adres strony internetowej, na której aukcja będzie prowadzona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wskazać elementy, których wartości będą przedmiotem aukcji elektronicznej: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Przewiduje się ograniczenia co do przedstawionych wartości, wynikające z opisu przedmiotu zamówienia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podać, które informacje zostaną udostępnione wykonawcom w trakcie aukcji elektronicznej oraz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jaki będzie termin ich udostępnienia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dotyczące przebiegu aukcji elektronicznej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Jaki jest przewidziany sposób postępowania w toku aukcji elektronicznej i jakie będą warunki, na jakich wykonawcy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będą mogli licytować (minimalne wysokości postąpień):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dotyczące wykorzystywanego sprzętu elektronicznego, rozwiązań i specyfikacji technicznych w zakresie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połączeń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Wymagania dotyczące rejestracji i identyfikacji wykonawców w aukcji elektronicznej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lastRenderedPageBreak/>
              <w:t>Informacje o liczbie etapów aukcji elektronicznej i czasie ich trwania: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Aukcja jednoetapowa czas trwania:____________________________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Aukcja wieloetapowa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etap nr czas trwania etapu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Czy wykonawcy, którzy nie złożyli nowych postąpień, zostaną zakwalifikowani do następnego etapu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Warunki zamknięcia aukcji elektronicznej</w:t>
            </w:r>
            <w:r w:rsidRPr="00725ADA">
              <w:rPr>
                <w:rFonts w:eastAsia="TimesNewRoman,Bold"/>
                <w:b/>
                <w:bCs/>
                <w:i/>
                <w:iCs/>
                <w:sz w:val="20"/>
                <w:szCs w:val="20"/>
                <w:lang w:val="pl-PL" w:eastAsia="pl-PL"/>
              </w:rPr>
              <w:t>:__________________________</w:t>
            </w:r>
          </w:p>
        </w:tc>
      </w:tr>
    </w:tbl>
    <w:p w:rsidR="00CA29E3" w:rsidRPr="00725ADA" w:rsidRDefault="00CA29E3" w:rsidP="00CA29E3">
      <w:pPr>
        <w:rPr>
          <w:b/>
          <w:bCs/>
          <w:sz w:val="20"/>
          <w:szCs w:val="20"/>
          <w:lang w:val="pl-PL"/>
        </w:rPr>
      </w:pPr>
    </w:p>
    <w:p w:rsidR="00CA29E3" w:rsidRPr="00725ADA" w:rsidRDefault="00CA29E3" w:rsidP="00CA29E3">
      <w:pPr>
        <w:rPr>
          <w:b/>
          <w:bCs/>
          <w:smallCaps/>
          <w:sz w:val="20"/>
          <w:szCs w:val="20"/>
          <w:lang w:val="pl-PL"/>
        </w:rPr>
      </w:pPr>
      <w:r w:rsidRPr="00725ADA">
        <w:rPr>
          <w:b/>
          <w:bCs/>
          <w:sz w:val="20"/>
          <w:szCs w:val="20"/>
          <w:lang w:val="pl-PL"/>
        </w:rPr>
        <w:t xml:space="preserve">IV. 2) </w:t>
      </w:r>
      <w:r w:rsidRPr="00725ADA">
        <w:rPr>
          <w:b/>
          <w:bCs/>
          <w:smallCaps/>
          <w:sz w:val="20"/>
          <w:szCs w:val="20"/>
          <w:lang w:val="pl-PL"/>
        </w:rPr>
        <w:t xml:space="preserve">Kryteria oceny ofert </w:t>
      </w:r>
    </w:p>
    <w:tbl>
      <w:tblPr>
        <w:tblW w:w="97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36"/>
      </w:tblGrid>
      <w:tr w:rsidR="00CA29E3" w:rsidRPr="00725ADA" w:rsidTr="00C56C77">
        <w:trPr>
          <w:trHeight w:val="402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mallCap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 xml:space="preserve">IV.2.1) Kryteria oceny ofert </w:t>
            </w:r>
          </w:p>
        </w:tc>
      </w:tr>
      <w:tr w:rsidR="00CA29E3" w:rsidRPr="00725ADA" w:rsidTr="00C56C77">
        <w:trPr>
          <w:trHeight w:val="598"/>
        </w:trPr>
        <w:tc>
          <w:tcPr>
            <w:tcW w:w="7200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>IV.2.2) Kryteria</w:t>
            </w:r>
          </w:p>
          <w:p w:rsidR="00CA29E3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Cena</w:t>
            </w:r>
          </w:p>
          <w:p w:rsidR="00CA29E3" w:rsidRPr="00AB2F34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 w:rsidRPr="004B5481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Termin realizacji </w:t>
            </w: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druku</w:t>
            </w:r>
          </w:p>
        </w:tc>
        <w:tc>
          <w:tcPr>
            <w:tcW w:w="2536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b/>
                <w:bCs/>
                <w:sz w:val="20"/>
                <w:szCs w:val="20"/>
                <w:lang w:val="pl-PL"/>
              </w:rPr>
              <w:t>Znaczenie</w:t>
            </w:r>
          </w:p>
          <w:p w:rsidR="00CA29E3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60</w:t>
            </w:r>
          </w:p>
          <w:p w:rsidR="00CA29E3" w:rsidRPr="00AB2F34" w:rsidRDefault="00CA29E3" w:rsidP="00C56C77">
            <w:pPr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40</w:t>
            </w:r>
          </w:p>
        </w:tc>
      </w:tr>
      <w:tr w:rsidR="00CA29E3" w:rsidRPr="00725ADA" w:rsidTr="00C56C77">
        <w:trPr>
          <w:trHeight w:val="505"/>
        </w:trPr>
        <w:tc>
          <w:tcPr>
            <w:tcW w:w="9736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IV.2.3) Zastosowanie procedury, o której mowa w art. 24aa ust. 1 ustawy </w:t>
            </w:r>
            <w:proofErr w:type="spellStart"/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Pzp</w:t>
            </w:r>
            <w:proofErr w:type="spellEnd"/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(przetarg nieograniczony)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rPr>
          <w:rFonts w:eastAsia="TimesNewRoman,Bold"/>
          <w:i/>
          <w:iCs/>
          <w:sz w:val="20"/>
          <w:szCs w:val="20"/>
          <w:lang w:val="pl-PL" w:eastAsia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IV.3) </w:t>
      </w:r>
      <w:r w:rsidRPr="00725ADA">
        <w:rPr>
          <w:rFonts w:eastAsia="TimesNewRoman,Bold"/>
          <w:b/>
          <w:bCs/>
          <w:smallCaps/>
          <w:sz w:val="20"/>
          <w:szCs w:val="20"/>
          <w:lang w:val="pl-PL" w:eastAsia="pl-PL"/>
        </w:rPr>
        <w:t>Negocjacje z ogłoszeniem, dialog konkurencyjny, partnerstwo innowacyjne</w:t>
      </w: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 </w:t>
      </w:r>
      <w:r w:rsidRPr="00725ADA">
        <w:rPr>
          <w:rFonts w:eastAsia="TimesNewRoman,Bold"/>
          <w:i/>
          <w:iCs/>
          <w:sz w:val="20"/>
          <w:szCs w:val="20"/>
          <w:lang w:val="pl-PL" w:eastAsia="pl-PL"/>
        </w:rPr>
        <w:t>(jeżeli dotyczy)</w:t>
      </w:r>
    </w:p>
    <w:tbl>
      <w:tblPr>
        <w:tblW w:w="969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CA29E3" w:rsidRPr="00725ADA" w:rsidTr="00C56C77"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IV.3.1) Informacje na temat negocjacji z ogłoszeniem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Minimalne wymagania, które muszą spełniać wszystkie oferty: 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Przewidziane jest zastrzeżenie prawa do udzielenia zamówienia na podstawie ofert wstępnych bez przeprowadzenia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negocjacji: 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Przewidziany jest podział negocjacji na etapy w celu ograniczenia liczby ofert:</w:t>
            </w:r>
          </w:p>
          <w:p w:rsidR="00CA29E3" w:rsidRPr="00725ADA" w:rsidRDefault="00CA29E3" w:rsidP="00C56C77">
            <w:pPr>
              <w:jc w:val="center"/>
              <w:rPr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jc w:val="both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podać informacje na temat etapów negocjacji (w tym liczbę etapów):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</w:t>
            </w:r>
          </w:p>
          <w:p w:rsidR="00CA29E3" w:rsidRPr="00660723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dodatkowe: __________________________________________________________________________</w:t>
            </w:r>
          </w:p>
        </w:tc>
      </w:tr>
      <w:tr w:rsidR="00CA29E3" w:rsidRPr="00725ADA" w:rsidTr="00C56C77"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IV.3.2) Informacje na temat dialogu konkurencyjnego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Opis potrzeb i wymagań zamawiającego lub informacja o sposobie uzyskania tego opisu: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Informacja o wysokości nagród dla wykonawców, którzy podczas dialogu konkurencyjnego przedstawili rozwiązania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stanowiące podstawę do składania ofert, jeżeli zamawiający przewiduje nagrody: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Wstępny harmonogram postępowania: 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Podział dialogu na etapy w celu ograniczenia liczby rozwiązań :  </w:t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podać informacje na temat etapów dialogu: 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Informacje d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odatkowe: __________________________________________________________________________</w:t>
            </w:r>
          </w:p>
        </w:tc>
      </w:tr>
      <w:tr w:rsidR="00CA29E3" w:rsidRPr="00725ADA" w:rsidTr="00C56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IV.3.3) Informacje na temat partnerstwa innowacyjnego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Elementy opisu przedmiotu zamówienia definiujące minimalne wymagania, którym muszą odpowiadać wszystkie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oferty: 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Podział negocjacji na etapy w celu ograniczenia liczby ofert podlegających negocjacjom poprzez zastosowanie kryteriów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oceny ofert wskazanych w specyfikacji istotnych warunków zamówienia: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ind w:left="178"/>
              <w:rPr>
                <w:b/>
                <w:bCs/>
                <w:sz w:val="20"/>
                <w:szCs w:val="20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dodatkowe: __________________________________________________________________________</w:t>
            </w:r>
          </w:p>
        </w:tc>
      </w:tr>
    </w:tbl>
    <w:p w:rsidR="00CA29E3" w:rsidRPr="00725ADA" w:rsidRDefault="00CA29E3" w:rsidP="00CA29E3">
      <w:pPr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rPr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IV.4) </w:t>
      </w:r>
      <w:r w:rsidRPr="00725ADA">
        <w:rPr>
          <w:rFonts w:eastAsia="TimesNewRoman,Bold"/>
          <w:b/>
          <w:bCs/>
          <w:smallCaps/>
          <w:sz w:val="20"/>
          <w:szCs w:val="20"/>
          <w:lang w:val="pl-PL" w:eastAsia="pl-PL"/>
        </w:rPr>
        <w:t>Licytacja elektroniczna</w:t>
      </w: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 xml:space="preserve"> </w:t>
      </w:r>
      <w:r w:rsidRPr="00725ADA">
        <w:rPr>
          <w:rFonts w:eastAsia="TimesNewRoman,Bold"/>
          <w:i/>
          <w:iCs/>
          <w:sz w:val="20"/>
          <w:szCs w:val="20"/>
          <w:lang w:val="pl-PL" w:eastAsia="pl-PL"/>
        </w:rPr>
        <w:t>(jeżeli dotyczy)</w:t>
      </w:r>
      <w:r w:rsidRPr="00725ADA">
        <w:rPr>
          <w:b/>
          <w:bCs/>
          <w:sz w:val="20"/>
          <w:szCs w:val="20"/>
          <w:lang w:val="pl-PL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A29E3" w:rsidRPr="00725ADA" w:rsidTr="00C56C77">
        <w:tc>
          <w:tcPr>
            <w:tcW w:w="9640" w:type="dxa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 strony internetowej, na której będzie prowadzona licytacja elektroniczna:</w:t>
            </w:r>
          </w:p>
          <w:p w:rsidR="00CA29E3" w:rsidRPr="00725ADA" w:rsidRDefault="00CA29E3" w:rsidP="00C56C77">
            <w:pPr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</w:t>
            </w:r>
          </w:p>
          <w:p w:rsidR="00CA29E3" w:rsidRPr="00660723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Adres strony internetowej, na której jest dostępny opis przedmiotu zamówienia w licytacji elektronicznej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Wymagania dotyczące rejestracji i identyfikacji wykonawców w licytacji elektronicznej, w tym wymagania techniczne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urządzeń informatycznych: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lastRenderedPageBreak/>
              <w:t>______________________________________________________________________________________________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Sposób postępowania w toku licytacji elektronicznej, w tym określenie minimalnych wysokości postąpień: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___________________________________________________________________________________________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o liczbie etapów licytacji elektronicznej i czasie ich trwania: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Licytacja jednoetapowa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czas trwania:____________________________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Licytacja wieloetapowa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etap nr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  <w:t>czas trwania etapu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---------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  <w:t>----------------------------------------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---------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ab/>
              <w:t>----------------------------------------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Wykonawcy, którzy nie złożyli nowych postąpień, zostaną zakwalifikowani do następnego etapu: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Termin składania wniosków o dopuszczenie do udziału w licytacji elektronicznej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Data: 􀀁 􀀁 /􀀁 􀀁 /􀀁 􀀁 􀀁 􀀁 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(</w:t>
            </w:r>
            <w:proofErr w:type="spellStart"/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dd</w:t>
            </w:r>
            <w:proofErr w:type="spellEnd"/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Godzina: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Termin otwarcia licytacji elektronicznej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 xml:space="preserve">: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Termin i warunki zamknięcia licytacji elektronicznej</w:t>
            </w:r>
            <w:r w:rsidRPr="00725ADA">
              <w:rPr>
                <w:rFonts w:eastAsia="TimesNewRoman"/>
                <w:i/>
                <w:iCs/>
                <w:sz w:val="20"/>
                <w:szCs w:val="20"/>
                <w:lang w:val="pl-PL" w:eastAsia="pl-PL"/>
              </w:rPr>
              <w:t>:_____________________________________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Istotne dla stron postanowienia, które zostaną wprowadzone do treści zawieranej umowy w sprawie zamówienia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publicznego, albo ogólne warunki umowy, albo wzór umowy:__________________________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Wymagania dotyczące zabezpieczenia należytego wykonania umowy: ___________________________</w:t>
            </w:r>
          </w:p>
          <w:p w:rsidR="00CA29E3" w:rsidRPr="00725ADA" w:rsidRDefault="00CA29E3" w:rsidP="00C56C77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Informacje dodatkowe informacje: ______________________________________________________</w:t>
            </w:r>
          </w:p>
        </w:tc>
      </w:tr>
    </w:tbl>
    <w:p w:rsidR="00CA29E3" w:rsidRPr="00725ADA" w:rsidRDefault="00CA29E3" w:rsidP="00CA29E3">
      <w:pPr>
        <w:ind w:right="-482"/>
        <w:outlineLvl w:val="0"/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ind w:right="-482"/>
        <w:outlineLvl w:val="0"/>
        <w:rPr>
          <w:b/>
          <w:i/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IV.5) ZMIANA UMOWY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A29E3" w:rsidRPr="00C56C77" w:rsidTr="00C56C77">
        <w:trPr>
          <w:trHeight w:val="488"/>
        </w:trPr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Przewiduje się istotne zmiany postanowień zawartej umowy w stosunku do treści oferty, na podstawie której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dokonano wyboru wykonawcy: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AB2F34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Należy wskazać zakres, charakter zmian oraz warunki wprowadzenia zmian:</w:t>
            </w:r>
          </w:p>
        </w:tc>
      </w:tr>
    </w:tbl>
    <w:p w:rsidR="00CA29E3" w:rsidRPr="00725ADA" w:rsidRDefault="00CA29E3" w:rsidP="00CA29E3">
      <w:pPr>
        <w:ind w:right="-482"/>
        <w:outlineLvl w:val="0"/>
        <w:rPr>
          <w:b/>
          <w:i/>
          <w:sz w:val="20"/>
          <w:szCs w:val="20"/>
          <w:lang w:val="pl-PL"/>
        </w:rPr>
      </w:pPr>
    </w:p>
    <w:p w:rsidR="00CA29E3" w:rsidRPr="00725ADA" w:rsidRDefault="00CA29E3" w:rsidP="00CA29E3">
      <w:pPr>
        <w:ind w:right="-482"/>
        <w:outlineLvl w:val="0"/>
        <w:rPr>
          <w:b/>
          <w:i/>
          <w:sz w:val="20"/>
          <w:szCs w:val="20"/>
          <w:lang w:val="pl-PL"/>
        </w:rPr>
      </w:pPr>
      <w:r w:rsidRPr="00725ADA">
        <w:rPr>
          <w:rFonts w:eastAsia="TimesNewRoman,Bold"/>
          <w:b/>
          <w:bCs/>
          <w:sz w:val="20"/>
          <w:szCs w:val="20"/>
          <w:lang w:val="pl-PL" w:eastAsia="pl-PL"/>
        </w:rPr>
        <w:t>IV.6) INFORMACJE ADMINISTRACYJNE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A29E3" w:rsidRPr="00C56C77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IV.6.1) Sposób udostępniania informacji o charakterze poufnym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(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jeżeli dotyczy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): ________________________</w:t>
            </w:r>
          </w:p>
          <w:p w:rsidR="00CA29E3" w:rsidRPr="00725ADA" w:rsidRDefault="00CA29E3" w:rsidP="00C56C77">
            <w:pPr>
              <w:ind w:left="-9" w:right="-482"/>
              <w:outlineLvl w:val="0"/>
              <w:rPr>
                <w:b/>
                <w:i/>
                <w:sz w:val="20"/>
                <w:szCs w:val="20"/>
                <w:lang w:val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Środki służące ochronie informacji o charakterze poufnym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(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jeżeli dotyczy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): _____________________________</w:t>
            </w:r>
          </w:p>
        </w:tc>
      </w:tr>
      <w:tr w:rsidR="00CA29E3" w:rsidRPr="00725ADA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IV.6.2) Termin składania ofert lub wniosków o dopuszczenie do udziału w postępowaniu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Data:</w:t>
            </w:r>
            <w:r w:rsidRPr="00725ADA">
              <w:rPr>
                <w:rFonts w:ascii="Bookman Old Style" w:eastAsia="TimesNewRoman" w:hAnsi="Bookman Old Style"/>
                <w:sz w:val="20"/>
                <w:szCs w:val="20"/>
                <w:lang w:val="pl-PL" w:eastAsia="pl-PL"/>
              </w:rPr>
              <w:t xml:space="preserve"> </w:t>
            </w:r>
            <w:r w:rsidR="00220DF8"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12</w:t>
            </w:r>
            <w:r w:rsidRPr="00725ADA"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/</w:t>
            </w:r>
            <w:r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03</w:t>
            </w:r>
            <w:r w:rsidRPr="00725ADA"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/</w:t>
            </w:r>
            <w:r w:rsidRPr="00725ADA">
              <w:rPr>
                <w:rFonts w:ascii="Bookman Old Style" w:eastAsia="TimesNewRoman,Bold" w:hAnsi="Bookman Old Style"/>
                <w:b/>
                <w:sz w:val="28"/>
                <w:szCs w:val="28"/>
                <w:lang w:val="pl-PL" w:eastAsia="pl-PL"/>
              </w:rPr>
              <w:t>20</w:t>
            </w:r>
            <w:r>
              <w:rPr>
                <w:rFonts w:ascii="Bookman Old Style" w:eastAsia="TimesNewRoman,Bold" w:hAnsi="Bookman Old Style"/>
                <w:b/>
                <w:sz w:val="28"/>
                <w:szCs w:val="28"/>
                <w:lang w:val="pl-PL" w:eastAsia="pl-PL"/>
              </w:rPr>
              <w:t>20</w:t>
            </w:r>
            <w:r w:rsidRPr="00725ADA">
              <w:rPr>
                <w:rFonts w:ascii="Bookman Old Style" w:eastAsia="TimesNewRoman,Bold" w:hAnsi="Bookman Old Style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dd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Godzina:</w:t>
            </w:r>
            <w:r w:rsidRPr="00725ADA">
              <w:rPr>
                <w:rFonts w:ascii="Bookman Old Style" w:eastAsia="TimesNewRoman" w:hAnsi="Bookman Old Style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10:0</w:t>
            </w:r>
            <w:r w:rsidRPr="00725ADA">
              <w:rPr>
                <w:rFonts w:ascii="Bookman Old Style" w:eastAsia="TimesNewRoman" w:hAnsi="Bookman Old Style"/>
                <w:b/>
                <w:sz w:val="28"/>
                <w:szCs w:val="28"/>
                <w:lang w:val="pl-PL" w:eastAsia="pl-PL"/>
              </w:rPr>
              <w:t>0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Skrócenie terminu składania wniosków, ze względu na pilną potrzebę udzielenia zamówienia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(przetarg nieograniczony, przetarg ograniczony, negocjacje z ogłoszeniem)</w:t>
            </w: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: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Wskazać powody: _____________________________________________________________________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>Język lub języki, w jakich mogą być sporządzane oferty lub wnioski o dopuszczenie do udziału w postępowaniu:</w:t>
            </w:r>
          </w:p>
          <w:p w:rsidR="00CA29E3" w:rsidRPr="00725ADA" w:rsidRDefault="00CA29E3" w:rsidP="00C56C77">
            <w:pPr>
              <w:ind w:left="-9" w:right="-482"/>
              <w:outlineLvl w:val="0"/>
              <w:rPr>
                <w:rFonts w:ascii="Bookman Old Style" w:eastAsia="TimesNewRoman,Bold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ascii="Bookman Old Style" w:eastAsia="TimesNewRoman" w:hAnsi="Bookman Old Style"/>
                <w:b/>
                <w:sz w:val="20"/>
                <w:szCs w:val="20"/>
                <w:lang w:val="pl-PL" w:eastAsia="pl-PL"/>
              </w:rPr>
              <w:t>język polski</w:t>
            </w:r>
          </w:p>
        </w:tc>
      </w:tr>
      <w:tr w:rsidR="00CA29E3" w:rsidRPr="00C56C77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C56C77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</w:pPr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 xml:space="preserve">IV.6.3) </w:t>
            </w:r>
            <w:proofErr w:type="spellStart"/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>Termin</w:t>
            </w:r>
            <w:proofErr w:type="spellEnd"/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>związania</w:t>
            </w:r>
            <w:proofErr w:type="spellEnd"/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6C77">
              <w:rPr>
                <w:rFonts w:eastAsia="TimesNewRoman,Bold"/>
                <w:b/>
                <w:bCs/>
                <w:sz w:val="20"/>
                <w:szCs w:val="20"/>
                <w:lang w:eastAsia="pl-PL"/>
              </w:rPr>
              <w:t>ofertą</w:t>
            </w:r>
            <w:proofErr w:type="spellEnd"/>
          </w:p>
          <w:p w:rsidR="00CA29E3" w:rsidRPr="00C56C77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</w:pPr>
            <w:r w:rsidRPr="00C56C77">
              <w:rPr>
                <w:rFonts w:eastAsia="TimesNewRoman"/>
                <w:sz w:val="20"/>
                <w:szCs w:val="20"/>
                <w:lang w:eastAsia="pl-PL"/>
              </w:rPr>
              <w:t xml:space="preserve">Do: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C56C77">
              <w:rPr>
                <w:rFonts w:eastAsia="TimesNewRoman"/>
                <w:sz w:val="20"/>
                <w:szCs w:val="20"/>
                <w:lang w:eastAsia="pl-PL"/>
              </w:rPr>
              <w:t>/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C56C77">
              <w:rPr>
                <w:rFonts w:eastAsia="TimesNewRoman"/>
                <w:sz w:val="20"/>
                <w:szCs w:val="20"/>
                <w:lang w:eastAsia="pl-PL"/>
              </w:rPr>
              <w:t>/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>􀀁</w:t>
            </w:r>
            <w:r w:rsidRPr="00C56C77">
              <w:rPr>
                <w:rFonts w:eastAsia="TimesNewRoman,Bold"/>
                <w:sz w:val="20"/>
                <w:szCs w:val="20"/>
                <w:lang w:eastAsia="pl-PL"/>
              </w:rPr>
              <w:t xml:space="preserve"> </w:t>
            </w:r>
            <w:r w:rsidRPr="00C56C77"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C56C77"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  <w:t>dd</w:t>
            </w:r>
            <w:proofErr w:type="spellEnd"/>
            <w:r w:rsidRPr="00C56C77"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  <w:t>/mm/</w:t>
            </w:r>
            <w:proofErr w:type="spellStart"/>
            <w:r w:rsidRPr="00C56C77"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  <w:t>rrrr</w:t>
            </w:r>
            <w:proofErr w:type="spellEnd"/>
            <w:r w:rsidRPr="00C56C77">
              <w:rPr>
                <w:rFonts w:eastAsia="TimesNewRoman,Bold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lub</w:t>
            </w:r>
          </w:p>
          <w:p w:rsidR="00CA29E3" w:rsidRPr="00725ADA" w:rsidRDefault="00CA29E3" w:rsidP="00C56C77">
            <w:pPr>
              <w:ind w:left="-9" w:right="-482"/>
              <w:outlineLvl w:val="0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"/>
                <w:sz w:val="20"/>
                <w:szCs w:val="20"/>
                <w:lang w:val="pl-PL" w:eastAsia="pl-PL"/>
              </w:rPr>
              <w:t xml:space="preserve">okres w dniach: </w:t>
            </w:r>
            <w:r w:rsidRPr="00725ADA">
              <w:rPr>
                <w:rFonts w:ascii="Bookman Old Style" w:eastAsia="TimesNewRoman,Bold" w:hAnsi="Bookman Old Style"/>
                <w:b/>
                <w:sz w:val="28"/>
                <w:szCs w:val="28"/>
                <w:lang w:val="pl-PL" w:eastAsia="pl-PL"/>
              </w:rPr>
              <w:t>30</w:t>
            </w:r>
            <w:r w:rsidRPr="00725ADA">
              <w:rPr>
                <w:rFonts w:eastAsia="TimesNewRoman,Bold"/>
                <w:sz w:val="20"/>
                <w:szCs w:val="20"/>
                <w:lang w:val="pl-PL" w:eastAsia="pl-PL"/>
              </w:rPr>
              <w:t xml:space="preserve"> </w:t>
            </w:r>
            <w:r w:rsidRPr="00725ADA">
              <w:rPr>
                <w:rFonts w:eastAsia="TimesNewRoman,Bold"/>
                <w:i/>
                <w:iCs/>
                <w:sz w:val="20"/>
                <w:szCs w:val="20"/>
                <w:lang w:val="pl-PL" w:eastAsia="pl-PL"/>
              </w:rPr>
              <w:t>(od ostatecznego terminu składania ofert)</w:t>
            </w:r>
          </w:p>
        </w:tc>
      </w:tr>
      <w:tr w:rsidR="00CA29E3" w:rsidRPr="00725ADA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725ADA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Pr="00725ADA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</w:p>
          <w:p w:rsidR="00CA29E3" w:rsidRPr="00725ADA" w:rsidRDefault="00CA29E3" w:rsidP="00C56C77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tak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 xml:space="preserve"> nie </w:t>
            </w:r>
            <w:r w:rsidRPr="00725ADA"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5ADA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C56C77">
              <w:rPr>
                <w:sz w:val="20"/>
                <w:szCs w:val="20"/>
                <w:lang w:val="pl-PL"/>
              </w:rPr>
            </w:r>
            <w:r w:rsidR="00C56C77">
              <w:rPr>
                <w:sz w:val="20"/>
                <w:szCs w:val="20"/>
                <w:lang w:val="pl-PL"/>
              </w:rPr>
              <w:fldChar w:fldCharType="separate"/>
            </w:r>
            <w:r w:rsidRPr="00725ADA">
              <w:rPr>
                <w:sz w:val="20"/>
                <w:szCs w:val="20"/>
                <w:lang w:val="pl-PL"/>
              </w:rPr>
              <w:fldChar w:fldCharType="end"/>
            </w:r>
          </w:p>
        </w:tc>
      </w:tr>
      <w:tr w:rsidR="00CA29E3" w:rsidRPr="00C56C77" w:rsidTr="00C56C77">
        <w:tc>
          <w:tcPr>
            <w:tcW w:w="9640" w:type="dxa"/>
            <w:tcMar>
              <w:top w:w="57" w:type="dxa"/>
              <w:bottom w:w="57" w:type="dxa"/>
            </w:tcMar>
          </w:tcPr>
          <w:p w:rsidR="00CA29E3" w:rsidRDefault="00CA29E3" w:rsidP="00C56C77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</w:pPr>
            <w:r w:rsidRPr="00725ADA">
              <w:rPr>
                <w:rFonts w:eastAsia="TimesNewRoman,Bold"/>
                <w:b/>
                <w:bCs/>
                <w:sz w:val="20"/>
                <w:szCs w:val="20"/>
                <w:lang w:val="pl-PL" w:eastAsia="pl-PL"/>
              </w:rPr>
              <w:t>IV.6.6) Informacje dodatkowe:</w:t>
            </w:r>
          </w:p>
          <w:p w:rsidR="00CA29E3" w:rsidRPr="00D75611" w:rsidRDefault="00CA29E3" w:rsidP="00C56C77">
            <w:pPr>
              <w:autoSpaceDE w:val="0"/>
              <w:autoSpaceDN w:val="0"/>
              <w:adjustRightInd w:val="0"/>
              <w:jc w:val="both"/>
              <w:rPr>
                <w:rFonts w:ascii="Bookman Old Style" w:eastAsia="TimesNewRoman,Bold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D75611">
              <w:rPr>
                <w:rFonts w:ascii="Bookman Old Style" w:eastAsia="TimesNewRoman,Bold" w:hAnsi="Bookman Old Style"/>
                <w:bCs/>
                <w:sz w:val="18"/>
                <w:szCs w:val="20"/>
                <w:lang w:val="pl-PL" w:eastAsia="pl-PL"/>
              </w:rPr>
              <w:t>W sekcji III.3) wykaz oświadczeń składanych przez wykonawcę w celu wstępnego potwierdzenia, że nie podlega on wykluczeniu oraz spełnia warunki udziału w postępowaniu oraz spełnia kryteria selekcji - Zamawiający wymaga złożenia jedynie oświadczenia o niepodleganiu wykluczeniu.</w:t>
            </w:r>
          </w:p>
        </w:tc>
      </w:tr>
    </w:tbl>
    <w:p w:rsidR="00CA29E3" w:rsidRDefault="00CA29E3" w:rsidP="00CA29E3">
      <w:pPr>
        <w:ind w:right="-482"/>
        <w:outlineLvl w:val="0"/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ind w:right="-482"/>
        <w:outlineLvl w:val="0"/>
        <w:rPr>
          <w:rFonts w:eastAsia="TimesNewRoman,Bold"/>
          <w:b/>
          <w:bCs/>
          <w:sz w:val="20"/>
          <w:szCs w:val="20"/>
          <w:lang w:val="pl-PL" w:eastAsia="pl-PL"/>
        </w:rPr>
      </w:pPr>
    </w:p>
    <w:p w:rsidR="00CA29E3" w:rsidRPr="00725ADA" w:rsidRDefault="00CA29E3" w:rsidP="00CA29E3">
      <w:pPr>
        <w:ind w:right="-482"/>
        <w:jc w:val="both"/>
        <w:outlineLvl w:val="0"/>
        <w:rPr>
          <w:rFonts w:ascii="Bookman Old Style" w:hAnsi="Bookman Old Style"/>
          <w:b/>
          <w:i/>
          <w:sz w:val="18"/>
          <w:szCs w:val="18"/>
          <w:lang w:val="pl-PL"/>
        </w:rPr>
      </w:pPr>
      <w:r w:rsidRPr="00725ADA">
        <w:rPr>
          <w:rFonts w:ascii="Bookman Old Style" w:hAnsi="Bookman Old Style"/>
          <w:b/>
          <w:i/>
          <w:sz w:val="18"/>
          <w:szCs w:val="18"/>
          <w:lang w:val="pl-PL"/>
        </w:rPr>
        <w:t xml:space="preserve">Ogłoszenie zostało zamieszczone w Biuletynie Zamówień Publicznych w dniu </w:t>
      </w:r>
      <w:r>
        <w:rPr>
          <w:rFonts w:ascii="Bookman Old Style" w:hAnsi="Bookman Old Style"/>
          <w:b/>
          <w:i/>
          <w:sz w:val="18"/>
          <w:szCs w:val="18"/>
          <w:lang w:val="pl-PL"/>
        </w:rPr>
        <w:t>0</w:t>
      </w:r>
      <w:r w:rsidR="00220DF8">
        <w:rPr>
          <w:rFonts w:ascii="Bookman Old Style" w:hAnsi="Bookman Old Style"/>
          <w:b/>
          <w:i/>
          <w:sz w:val="18"/>
          <w:szCs w:val="18"/>
          <w:lang w:val="pl-PL"/>
        </w:rPr>
        <w:t>4</w:t>
      </w:r>
      <w:r w:rsidRPr="00725ADA">
        <w:rPr>
          <w:rFonts w:ascii="Bookman Old Style" w:hAnsi="Bookman Old Style"/>
          <w:b/>
          <w:i/>
          <w:sz w:val="18"/>
          <w:szCs w:val="18"/>
          <w:lang w:val="pl-PL"/>
        </w:rPr>
        <w:t>/</w:t>
      </w:r>
      <w:r>
        <w:rPr>
          <w:rFonts w:ascii="Bookman Old Style" w:hAnsi="Bookman Old Style"/>
          <w:b/>
          <w:i/>
          <w:sz w:val="18"/>
          <w:szCs w:val="18"/>
          <w:lang w:val="pl-PL"/>
        </w:rPr>
        <w:t>03/20020</w:t>
      </w:r>
      <w:r w:rsidRPr="00725ADA">
        <w:rPr>
          <w:rFonts w:ascii="Bookman Old Style" w:hAnsi="Bookman Old Style"/>
          <w:b/>
          <w:i/>
          <w:sz w:val="18"/>
          <w:szCs w:val="18"/>
          <w:lang w:val="pl-PL"/>
        </w:rPr>
        <w:t xml:space="preserve"> r.</w:t>
      </w:r>
    </w:p>
    <w:p w:rsidR="00CA29E3" w:rsidRPr="00725ADA" w:rsidRDefault="00CA29E3" w:rsidP="00CA29E3">
      <w:pPr>
        <w:ind w:right="-482"/>
        <w:outlineLvl w:val="0"/>
        <w:rPr>
          <w:sz w:val="20"/>
          <w:szCs w:val="20"/>
          <w:lang w:val="pl-PL"/>
        </w:rPr>
      </w:pPr>
    </w:p>
    <w:p w:rsidR="00CA29E3" w:rsidRPr="00725ADA" w:rsidRDefault="00CA29E3" w:rsidP="00CA29E3">
      <w:pPr>
        <w:rPr>
          <w:sz w:val="20"/>
          <w:szCs w:val="20"/>
          <w:lang w:val="pl-PL"/>
        </w:rPr>
      </w:pPr>
    </w:p>
    <w:p w:rsidR="006879ED" w:rsidRPr="00CA29E3" w:rsidRDefault="006879ED">
      <w:pPr>
        <w:rPr>
          <w:lang w:val="pl-PL"/>
        </w:rPr>
      </w:pPr>
    </w:p>
    <w:sectPr w:rsidR="006879ED" w:rsidRPr="00CA29E3" w:rsidSect="00C56C7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4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14" w:rsidRDefault="006F7814" w:rsidP="00CA29E3">
      <w:r>
        <w:separator/>
      </w:r>
    </w:p>
  </w:endnote>
  <w:endnote w:type="continuationSeparator" w:id="0">
    <w:p w:rsidR="006F7814" w:rsidRDefault="006F7814" w:rsidP="00C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77" w:rsidRDefault="00C56C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56C77" w:rsidRDefault="00C56C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77" w:rsidRPr="002F6014" w:rsidRDefault="00C56C77" w:rsidP="00C56C77">
    <w:pPr>
      <w:pStyle w:val="Stopka"/>
      <w:pBdr>
        <w:top w:val="single" w:sz="4" w:space="1" w:color="auto"/>
      </w:pBdr>
      <w:tabs>
        <w:tab w:val="clear" w:pos="4153"/>
        <w:tab w:val="clear" w:pos="8306"/>
        <w:tab w:val="center" w:pos="4860"/>
        <w:tab w:val="right" w:pos="9720"/>
      </w:tabs>
      <w:rPr>
        <w:sz w:val="20"/>
        <w:lang w:val="pl-PL"/>
      </w:rPr>
    </w:pPr>
    <w:r>
      <w:rPr>
        <w:rStyle w:val="Numerstrony"/>
        <w:lang w:val="pl-PL"/>
      </w:rPr>
      <w:t>Teatr Ziemi Rybnickiej</w:t>
    </w:r>
    <w:r>
      <w:rPr>
        <w:rStyle w:val="Numerstrony"/>
        <w:lang w:val="pl-PL"/>
      </w:rPr>
      <w:tab/>
    </w:r>
    <w:r>
      <w:rPr>
        <w:rStyle w:val="Numerstrony"/>
        <w:lang w:val="pl-PL"/>
      </w:rPr>
      <w:tab/>
    </w:r>
    <w:r>
      <w:rPr>
        <w:rStyle w:val="Numerstrony"/>
      </w:rPr>
      <w:fldChar w:fldCharType="begin"/>
    </w:r>
    <w:r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 w:rsidR="00B7576F">
      <w:rPr>
        <w:rStyle w:val="Numerstrony"/>
        <w:noProof/>
        <w:lang w:val="pl-PL"/>
      </w:rPr>
      <w:t>8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77" w:rsidRDefault="00C56C77">
    <w:pPr>
      <w:pStyle w:val="Stopka"/>
      <w:pBdr>
        <w:top w:val="single" w:sz="4" w:space="1" w:color="auto"/>
      </w:pBdr>
      <w:tabs>
        <w:tab w:val="clear" w:pos="8306"/>
        <w:tab w:val="right" w:pos="9000"/>
      </w:tabs>
      <w:rPr>
        <w:rStyle w:val="Numerstrony"/>
        <w:lang w:val="pl-PL"/>
      </w:rPr>
    </w:pPr>
    <w:r>
      <w:rPr>
        <w:sz w:val="20"/>
        <w:lang w:val="pl-PL"/>
      </w:rPr>
      <w:t>Urząd Miasta Rybnika</w:t>
    </w:r>
    <w:r>
      <w:rPr>
        <w:sz w:val="20"/>
        <w:lang w:val="pl-PL"/>
      </w:rPr>
      <w:tab/>
      <w:t>Wz_ZP_300</w:t>
    </w:r>
    <w:r>
      <w:rPr>
        <w:sz w:val="20"/>
        <w:lang w:val="pl-PL"/>
      </w:rPr>
      <w:tab/>
    </w:r>
    <w:r>
      <w:rPr>
        <w:rStyle w:val="Numerstrony"/>
      </w:rPr>
      <w:fldChar w:fldCharType="begin"/>
    </w:r>
    <w:r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  <w:lang w:val="pl-PL"/>
      </w:rPr>
      <w:t>19</w:t>
    </w:r>
    <w:r>
      <w:rPr>
        <w:rStyle w:val="Numerstrony"/>
      </w:rPr>
      <w:fldChar w:fldCharType="end"/>
    </w:r>
    <w:r>
      <w:rPr>
        <w:rStyle w:val="Numerstrony"/>
        <w:lang w:val="pl-PL"/>
      </w:rPr>
      <w:t>/</w:t>
    </w:r>
    <w:r>
      <w:rPr>
        <w:rStyle w:val="Numerstrony"/>
      </w:rPr>
      <w:fldChar w:fldCharType="begin"/>
    </w:r>
    <w:r>
      <w:rPr>
        <w:rStyle w:val="Numerstrony"/>
        <w:lang w:val="pl-PL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pl-PL"/>
      </w:rPr>
      <w:t>8</w:t>
    </w:r>
    <w:r>
      <w:rPr>
        <w:rStyle w:val="Numerstrony"/>
      </w:rPr>
      <w:fldChar w:fldCharType="end"/>
    </w:r>
  </w:p>
  <w:p w:rsidR="00C56C77" w:rsidRDefault="00C56C77">
    <w:pPr>
      <w:pStyle w:val="Stopka"/>
      <w:tabs>
        <w:tab w:val="clear" w:pos="4153"/>
        <w:tab w:val="center" w:pos="900"/>
      </w:tabs>
      <w:rPr>
        <w:sz w:val="20"/>
      </w:rPr>
    </w:pPr>
    <w:r>
      <w:rPr>
        <w:rStyle w:val="Numerstrony"/>
        <w:sz w:val="16"/>
        <w:lang w:val="pl-PL"/>
      </w:rPr>
      <w:tab/>
    </w:r>
    <w:r>
      <w:rPr>
        <w:rStyle w:val="Numerstrony"/>
        <w:sz w:val="16"/>
      </w:rPr>
      <w:t>DDM 9000®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14" w:rsidRDefault="006F7814" w:rsidP="00CA29E3">
      <w:r>
        <w:separator/>
      </w:r>
    </w:p>
  </w:footnote>
  <w:footnote w:type="continuationSeparator" w:id="0">
    <w:p w:rsidR="006F7814" w:rsidRDefault="006F7814" w:rsidP="00CA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77" w:rsidRPr="00D72A92" w:rsidRDefault="00C56C77">
    <w:pPr>
      <w:pStyle w:val="Nagwek"/>
      <w:rPr>
        <w:sz w:val="20"/>
        <w:szCs w:val="20"/>
      </w:rPr>
    </w:pPr>
    <w:proofErr w:type="spellStart"/>
    <w:r w:rsidRPr="00D72A92">
      <w:rPr>
        <w:sz w:val="20"/>
        <w:szCs w:val="20"/>
      </w:rPr>
      <w:t>S</w:t>
    </w:r>
    <w:r>
      <w:rPr>
        <w:sz w:val="20"/>
        <w:szCs w:val="20"/>
      </w:rPr>
      <w:t>prawa</w:t>
    </w:r>
    <w:proofErr w:type="spellEnd"/>
    <w:r>
      <w:rPr>
        <w:sz w:val="20"/>
        <w:szCs w:val="20"/>
      </w:rPr>
      <w:t>: ZP.03/TZR/2020</w:t>
    </w:r>
  </w:p>
  <w:p w:rsidR="00C56C77" w:rsidRDefault="00C56C77">
    <w:pPr>
      <w:pStyle w:val="Nagwek"/>
      <w:pBdr>
        <w:bottom w:val="single" w:sz="12" w:space="4" w:color="auto"/>
      </w:pBdr>
      <w:tabs>
        <w:tab w:val="clear" w:pos="8306"/>
        <w:tab w:val="right" w:pos="9720"/>
      </w:tabs>
      <w:spacing w:after="120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77" w:rsidRDefault="00C56C77">
    <w:pPr>
      <w:pStyle w:val="Nagwek"/>
      <w:pBdr>
        <w:bottom w:val="single" w:sz="12" w:space="4" w:color="auto"/>
      </w:pBdr>
      <w:spacing w:after="120"/>
      <w:jc w:val="right"/>
      <w:rPr>
        <w:b/>
        <w:sz w:val="20"/>
        <w:lang w:val="pl-PL"/>
      </w:rPr>
    </w:pPr>
  </w:p>
  <w:p w:rsidR="00C56C77" w:rsidRDefault="00C56C77">
    <w:pPr>
      <w:pStyle w:val="Nagwek"/>
      <w:pBdr>
        <w:bottom w:val="single" w:sz="12" w:space="4" w:color="auto"/>
      </w:pBdr>
      <w:spacing w:after="120"/>
      <w:rPr>
        <w:i/>
        <w:sz w:val="20"/>
        <w:lang w:val="pl-PL"/>
      </w:rPr>
    </w:pPr>
    <w:r>
      <w:rPr>
        <w:i/>
        <w:sz w:val="20"/>
        <w:lang w:val="pl-PL"/>
      </w:rPr>
      <w:tab/>
    </w:r>
  </w:p>
  <w:p w:rsidR="00C56C77" w:rsidRDefault="00C56C77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 xml:space="preserve">Numer sprawy nadany przez zamawiającego:  ________________________                             </w:t>
    </w:r>
    <w:r>
      <w:rPr>
        <w:i/>
        <w:sz w:val="20"/>
        <w:lang w:val="pl-PL"/>
      </w:rPr>
      <w:tab/>
      <w:t xml:space="preserve">ZP-300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76B"/>
    <w:multiLevelType w:val="hybridMultilevel"/>
    <w:tmpl w:val="D61A46C0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E60E0">
      <w:start w:val="1"/>
      <w:numFmt w:val="decimal"/>
      <w:lvlText w:val="%3)"/>
      <w:lvlJc w:val="left"/>
      <w:pPr>
        <w:ind w:left="2340" w:hanging="360"/>
      </w:pPr>
      <w:rPr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471353"/>
    <w:multiLevelType w:val="hybridMultilevel"/>
    <w:tmpl w:val="858E3A3E"/>
    <w:lvl w:ilvl="0" w:tplc="3482C6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5258"/>
    <w:multiLevelType w:val="hybridMultilevel"/>
    <w:tmpl w:val="9E4C2F54"/>
    <w:lvl w:ilvl="0" w:tplc="FF32AA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4078"/>
    <w:multiLevelType w:val="hybridMultilevel"/>
    <w:tmpl w:val="1332B1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E3"/>
    <w:rsid w:val="00020DF9"/>
    <w:rsid w:val="00220DF8"/>
    <w:rsid w:val="002F7465"/>
    <w:rsid w:val="004C2125"/>
    <w:rsid w:val="006879ED"/>
    <w:rsid w:val="006F7814"/>
    <w:rsid w:val="00B7576F"/>
    <w:rsid w:val="00C56C77"/>
    <w:rsid w:val="00C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FFB5-7FC4-459F-9196-EE6600D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9E3"/>
    <w:pPr>
      <w:keepNext/>
      <w:jc w:val="center"/>
      <w:outlineLvl w:val="3"/>
    </w:pPr>
    <w:rPr>
      <w:b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A29E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A29E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ub2">
    <w:name w:val="Rub2"/>
    <w:basedOn w:val="Normalny"/>
    <w:next w:val="Normalny"/>
    <w:rsid w:val="00CA29E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Stopka">
    <w:name w:val="footer"/>
    <w:basedOn w:val="Normalny"/>
    <w:link w:val="StopkaZnak"/>
    <w:uiPriority w:val="99"/>
    <w:rsid w:val="00CA29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uiPriority w:val="99"/>
    <w:rsid w:val="00CA29E3"/>
  </w:style>
  <w:style w:type="character" w:styleId="Hipercze">
    <w:name w:val="Hyperlink"/>
    <w:uiPriority w:val="99"/>
    <w:rsid w:val="00CA29E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E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uiPriority w:val="99"/>
    <w:rsid w:val="00CA29E3"/>
    <w:rPr>
      <w:color w:val="000000"/>
      <w:sz w:val="22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29E3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A29E3"/>
    <w:pPr>
      <w:ind w:left="360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29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A29E3"/>
    <w:pPr>
      <w:jc w:val="both"/>
    </w:pPr>
    <w:rPr>
      <w:sz w:val="20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A29E3"/>
    <w:rPr>
      <w:rFonts w:ascii="Times New Roman" w:eastAsia="Times New Roman" w:hAnsi="Times New Roman" w:cs="Times New Roman"/>
      <w:sz w:val="20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D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DF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eatrziemirybnickiej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nistracja@tzr.rybnik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bip.um.rybni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rybnik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3476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dcterms:created xsi:type="dcterms:W3CDTF">2020-03-04T08:31:00Z</dcterms:created>
  <dcterms:modified xsi:type="dcterms:W3CDTF">2020-03-04T09:27:00Z</dcterms:modified>
</cp:coreProperties>
</file>